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857BB0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Должностной регламент</w:t>
      </w:r>
    </w:p>
    <w:p w:rsidR="00056542" w:rsidRPr="00857BB0" w:rsidRDefault="00F467A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C81D4B" w:rsidRPr="00857BB0">
        <w:rPr>
          <w:rFonts w:cs="Times New Roman"/>
          <w:b/>
          <w:sz w:val="24"/>
          <w:szCs w:val="24"/>
        </w:rPr>
        <w:t xml:space="preserve"> специалиста </w:t>
      </w:r>
      <w:r>
        <w:rPr>
          <w:rFonts w:cs="Times New Roman"/>
          <w:b/>
          <w:sz w:val="24"/>
          <w:szCs w:val="24"/>
        </w:rPr>
        <w:t>- эксперта</w:t>
      </w:r>
      <w:r w:rsidR="006C720D" w:rsidRPr="00857BB0">
        <w:rPr>
          <w:rFonts w:cs="Times New Roman"/>
          <w:b/>
          <w:sz w:val="24"/>
          <w:szCs w:val="24"/>
        </w:rPr>
        <w:t xml:space="preserve"> </w:t>
      </w:r>
      <w:r w:rsidR="00FA130C" w:rsidRPr="00857BB0">
        <w:rPr>
          <w:rFonts w:cs="Times New Roman"/>
          <w:b/>
          <w:sz w:val="24"/>
          <w:szCs w:val="24"/>
        </w:rPr>
        <w:t>о</w:t>
      </w:r>
      <w:r w:rsidR="00056542" w:rsidRPr="00857BB0">
        <w:rPr>
          <w:rFonts w:cs="Times New Roman"/>
          <w:b/>
          <w:sz w:val="24"/>
          <w:szCs w:val="24"/>
        </w:rPr>
        <w:t>тдела</w:t>
      </w:r>
      <w:r w:rsidR="00FA130C" w:rsidRPr="00857BB0">
        <w:rPr>
          <w:rFonts w:cs="Times New Roman"/>
          <w:b/>
          <w:sz w:val="24"/>
          <w:szCs w:val="24"/>
        </w:rPr>
        <w:t xml:space="preserve"> </w:t>
      </w:r>
      <w:r w:rsidR="00F10FCD">
        <w:rPr>
          <w:rFonts w:cs="Times New Roman"/>
          <w:b/>
          <w:sz w:val="24"/>
          <w:szCs w:val="24"/>
        </w:rPr>
        <w:t>кадров</w:t>
      </w:r>
    </w:p>
    <w:p w:rsidR="00674287" w:rsidRPr="00857BB0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 xml:space="preserve"> </w:t>
      </w:r>
      <w:r w:rsidR="002029A6" w:rsidRPr="00857BB0">
        <w:rPr>
          <w:rFonts w:cs="Times New Roman"/>
          <w:b/>
          <w:sz w:val="24"/>
          <w:szCs w:val="24"/>
        </w:rPr>
        <w:t>Инспекци</w:t>
      </w:r>
      <w:r w:rsidRPr="00857BB0">
        <w:rPr>
          <w:rFonts w:cs="Times New Roman"/>
          <w:b/>
          <w:sz w:val="24"/>
          <w:szCs w:val="24"/>
        </w:rPr>
        <w:t>и</w:t>
      </w:r>
      <w:r w:rsidR="002029A6" w:rsidRPr="00857BB0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857BB0">
        <w:rPr>
          <w:rFonts w:cs="Times New Roman"/>
          <w:b/>
          <w:sz w:val="24"/>
          <w:szCs w:val="24"/>
        </w:rPr>
        <w:t>№ </w:t>
      </w:r>
      <w:r w:rsidR="00892BB1" w:rsidRPr="00857BB0">
        <w:rPr>
          <w:rFonts w:cs="Times New Roman"/>
          <w:b/>
          <w:sz w:val="24"/>
          <w:szCs w:val="24"/>
        </w:rPr>
        <w:t>34</w:t>
      </w:r>
      <w:r w:rsidR="0066321A" w:rsidRPr="00857BB0">
        <w:rPr>
          <w:rFonts w:cs="Times New Roman"/>
          <w:b/>
          <w:sz w:val="24"/>
          <w:szCs w:val="24"/>
        </w:rPr>
        <w:t xml:space="preserve"> </w:t>
      </w:r>
      <w:r w:rsidR="002029A6" w:rsidRPr="00857BB0">
        <w:rPr>
          <w:rFonts w:cs="Times New Roman"/>
          <w:b/>
          <w:sz w:val="24"/>
          <w:szCs w:val="24"/>
        </w:rPr>
        <w:t>по г. Москве</w:t>
      </w:r>
    </w:p>
    <w:p w:rsidR="000C2E02" w:rsidRPr="00857BB0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57BB0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BB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57BB0">
        <w:rPr>
          <w:rFonts w:ascii="Times New Roman" w:hAnsi="Times New Roman" w:cs="Times New Roman"/>
          <w:b/>
          <w:sz w:val="24"/>
          <w:szCs w:val="24"/>
        </w:rPr>
        <w:t> </w:t>
      </w:r>
      <w:r w:rsidRPr="00857BB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57BB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857BB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1.</w:t>
      </w:r>
      <w:r w:rsidR="00016846" w:rsidRPr="00857BB0">
        <w:rPr>
          <w:rFonts w:ascii="Times New Roman" w:hAnsi="Times New Roman" w:cs="Times New Roman"/>
          <w:sz w:val="24"/>
          <w:szCs w:val="24"/>
        </w:rPr>
        <w:t> 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главного</w:t>
      </w:r>
      <w:r w:rsidR="00C81D4B" w:rsidRPr="00857BB0">
        <w:rPr>
          <w:rFonts w:ascii="Times New Roman" w:hAnsi="Times New Roman"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- эксперта</w:t>
      </w:r>
      <w:r w:rsidR="00D02D21" w:rsidRPr="00857BB0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857BB0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857BB0">
        <w:rPr>
          <w:rFonts w:ascii="Times New Roman" w:hAnsi="Times New Roman" w:cs="Times New Roman"/>
          <w:sz w:val="24"/>
          <w:szCs w:val="24"/>
        </w:rPr>
        <w:t xml:space="preserve"> </w:t>
      </w:r>
      <w:r w:rsidR="00F10FCD">
        <w:rPr>
          <w:rFonts w:ascii="Times New Roman" w:hAnsi="Times New Roman" w:cs="Times New Roman"/>
          <w:sz w:val="24"/>
          <w:szCs w:val="24"/>
        </w:rPr>
        <w:t>кадров</w:t>
      </w:r>
      <w:r w:rsidR="00056542" w:rsidRPr="00857BB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857BB0">
        <w:rPr>
          <w:rFonts w:ascii="Times New Roman" w:hAnsi="Times New Roman" w:cs="Times New Roman"/>
          <w:sz w:val="24"/>
          <w:szCs w:val="24"/>
        </w:rPr>
        <w:t>о</w:t>
      </w:r>
      <w:r w:rsidR="00056542" w:rsidRPr="00857BB0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857BB0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857BB0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857BB0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57BB0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857BB0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57BB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57BB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F467A5">
        <w:rPr>
          <w:rFonts w:ascii="Times New Roman" w:hAnsi="Times New Roman" w:cs="Times New Roman"/>
          <w:sz w:val="24"/>
          <w:szCs w:val="24"/>
        </w:rPr>
        <w:t>3</w:t>
      </w:r>
      <w:r w:rsidRPr="00857BB0">
        <w:rPr>
          <w:rFonts w:ascii="Times New Roman" w:hAnsi="Times New Roman" w:cs="Times New Roman"/>
          <w:sz w:val="24"/>
          <w:szCs w:val="24"/>
        </w:rPr>
        <w:t>-</w:t>
      </w:r>
      <w:r w:rsidR="00A72B13" w:rsidRPr="00857BB0">
        <w:rPr>
          <w:rFonts w:ascii="Times New Roman" w:hAnsi="Times New Roman" w:cs="Times New Roman"/>
          <w:sz w:val="24"/>
          <w:szCs w:val="24"/>
        </w:rPr>
        <w:t>4</w:t>
      </w:r>
      <w:r w:rsidRPr="00857BB0">
        <w:rPr>
          <w:rFonts w:ascii="Times New Roman" w:hAnsi="Times New Roman" w:cs="Times New Roman"/>
          <w:sz w:val="24"/>
          <w:szCs w:val="24"/>
        </w:rPr>
        <w:t>-0</w:t>
      </w:r>
      <w:r w:rsidR="00C81D4B" w:rsidRPr="00857BB0">
        <w:rPr>
          <w:rFonts w:ascii="Times New Roman" w:hAnsi="Times New Roman" w:cs="Times New Roman"/>
          <w:sz w:val="24"/>
          <w:szCs w:val="24"/>
        </w:rPr>
        <w:t>8</w:t>
      </w:r>
      <w:r w:rsidR="00F467A5">
        <w:rPr>
          <w:rFonts w:ascii="Times New Roman" w:hAnsi="Times New Roman" w:cs="Times New Roman"/>
          <w:sz w:val="24"/>
          <w:szCs w:val="24"/>
        </w:rPr>
        <w:t>6</w:t>
      </w:r>
      <w:r w:rsidR="000B7C1A" w:rsidRPr="00857BB0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857BB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2.</w:t>
      </w:r>
      <w:r w:rsidR="00016846" w:rsidRPr="00857BB0">
        <w:rPr>
          <w:rFonts w:ascii="Times New Roman" w:hAnsi="Times New Roman" w:cs="Times New Roman"/>
          <w:sz w:val="24"/>
          <w:szCs w:val="24"/>
        </w:rPr>
        <w:t> </w:t>
      </w:r>
      <w:r w:rsidRPr="00857BB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главного</w:t>
      </w:r>
      <w:r w:rsidR="00C81D4B" w:rsidRPr="00857BB0">
        <w:rPr>
          <w:rFonts w:ascii="Times New Roman" w:hAnsi="Times New Roman"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 xml:space="preserve">– эксперта </w:t>
      </w:r>
      <w:r w:rsidR="009C3EE4" w:rsidRPr="00857BB0">
        <w:rPr>
          <w:rFonts w:ascii="Times New Roman" w:hAnsi="Times New Roman" w:cs="Times New Roman"/>
          <w:color w:val="002060"/>
          <w:sz w:val="24"/>
          <w:szCs w:val="24"/>
        </w:rPr>
        <w:t>отдела</w:t>
      </w:r>
      <w:r w:rsidR="00016846" w:rsidRPr="00857BB0">
        <w:rPr>
          <w:rFonts w:ascii="Times New Roman" w:hAnsi="Times New Roman" w:cs="Times New Roman"/>
          <w:sz w:val="24"/>
          <w:szCs w:val="24"/>
        </w:rPr>
        <w:t xml:space="preserve">: </w:t>
      </w:r>
      <w:r w:rsidR="00F10FCD" w:rsidRPr="007D1C9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регулирование </w:t>
      </w:r>
      <w:r w:rsidR="00F10FC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государственной гражданской и муниципальной службы</w:t>
      </w:r>
      <w:r w:rsidR="00FA130C" w:rsidRPr="00857BB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F10FCD" w:rsidRPr="007D1C9B" w:rsidRDefault="00E5383C" w:rsidP="00F10FCD">
      <w:pPr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3.</w:t>
      </w:r>
      <w:r w:rsidR="00016846" w:rsidRPr="00857BB0">
        <w:rPr>
          <w:rFonts w:cs="Times New Roman"/>
          <w:sz w:val="24"/>
          <w:szCs w:val="24"/>
        </w:rPr>
        <w:t> </w:t>
      </w:r>
      <w:r w:rsidRPr="00857BB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467A5">
        <w:rPr>
          <w:rFonts w:cs="Times New Roman"/>
          <w:color w:val="002060"/>
          <w:sz w:val="24"/>
          <w:szCs w:val="24"/>
        </w:rPr>
        <w:t>главного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cs="Times New Roman"/>
          <w:color w:val="002060"/>
          <w:sz w:val="24"/>
          <w:szCs w:val="24"/>
        </w:rPr>
        <w:t xml:space="preserve">– эксперта </w:t>
      </w:r>
      <w:r w:rsidR="0040541B" w:rsidRPr="00857BB0">
        <w:rPr>
          <w:rFonts w:cs="Times New Roman"/>
          <w:color w:val="002060"/>
          <w:sz w:val="24"/>
          <w:szCs w:val="24"/>
        </w:rPr>
        <w:t>о</w:t>
      </w:r>
      <w:r w:rsidR="00056542" w:rsidRPr="00857BB0">
        <w:rPr>
          <w:rFonts w:cs="Times New Roman"/>
          <w:color w:val="002060"/>
          <w:sz w:val="24"/>
          <w:szCs w:val="24"/>
        </w:rPr>
        <w:t>тдела</w:t>
      </w:r>
      <w:r w:rsidRPr="00857BB0">
        <w:rPr>
          <w:rFonts w:cs="Times New Roman"/>
          <w:sz w:val="24"/>
          <w:szCs w:val="24"/>
        </w:rPr>
        <w:t>:</w:t>
      </w:r>
      <w:r w:rsidR="00B14EB0" w:rsidRPr="00857BB0">
        <w:rPr>
          <w:rFonts w:cs="Times New Roman"/>
          <w:sz w:val="24"/>
          <w:szCs w:val="24"/>
        </w:rPr>
        <w:t xml:space="preserve"> </w:t>
      </w:r>
      <w:r w:rsidR="00F10FCD">
        <w:rPr>
          <w:rFonts w:cs="Times New Roman"/>
          <w:color w:val="1F3864" w:themeColor="accent5" w:themeShade="80"/>
          <w:sz w:val="24"/>
          <w:szCs w:val="24"/>
        </w:rPr>
        <w:t>Развитие кадровых технологий на государственной гражданской и муниципальной службе. Регулирование профессионального развития гражданских служащих. Регулирование в сфере прохождения государственной гражданской службы.</w:t>
      </w:r>
    </w:p>
    <w:p w:rsidR="003B7A81" w:rsidRPr="00857BB0" w:rsidRDefault="00016846" w:rsidP="00397C11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4</w:t>
      </w:r>
      <w:r w:rsidR="003B7A81" w:rsidRPr="00857BB0">
        <w:rPr>
          <w:rFonts w:cs="Times New Roman"/>
          <w:sz w:val="24"/>
          <w:szCs w:val="24"/>
        </w:rPr>
        <w:t>.</w:t>
      </w:r>
      <w:r w:rsidRPr="00857BB0">
        <w:rPr>
          <w:rFonts w:cs="Times New Roman"/>
          <w:sz w:val="24"/>
          <w:szCs w:val="24"/>
        </w:rPr>
        <w:t> </w:t>
      </w:r>
      <w:r w:rsidR="00397C11" w:rsidRPr="00857BB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467A5">
        <w:rPr>
          <w:rFonts w:cs="Times New Roman"/>
          <w:color w:val="002060"/>
          <w:sz w:val="24"/>
          <w:szCs w:val="24"/>
        </w:rPr>
        <w:t xml:space="preserve">главного 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специалиста </w:t>
      </w:r>
      <w:r w:rsidR="00F467A5">
        <w:rPr>
          <w:rFonts w:cs="Times New Roman"/>
          <w:color w:val="002060"/>
          <w:sz w:val="24"/>
          <w:szCs w:val="24"/>
        </w:rPr>
        <w:t>- эксперта</w:t>
      </w:r>
      <w:r w:rsidR="0052623E" w:rsidRPr="00857BB0">
        <w:rPr>
          <w:rFonts w:cs="Times New Roman"/>
          <w:color w:val="002060"/>
          <w:sz w:val="24"/>
          <w:szCs w:val="24"/>
        </w:rPr>
        <w:t xml:space="preserve"> </w:t>
      </w:r>
      <w:r w:rsidR="00862FFE" w:rsidRPr="00857BB0">
        <w:rPr>
          <w:rFonts w:cs="Times New Roman"/>
          <w:color w:val="002060"/>
          <w:sz w:val="24"/>
          <w:szCs w:val="24"/>
        </w:rPr>
        <w:t>о</w:t>
      </w:r>
      <w:r w:rsidR="00056542" w:rsidRPr="00857BB0">
        <w:rPr>
          <w:rFonts w:cs="Times New Roman"/>
          <w:color w:val="002060"/>
          <w:sz w:val="24"/>
          <w:szCs w:val="24"/>
        </w:rPr>
        <w:t>тдела</w:t>
      </w:r>
      <w:r w:rsidR="00397C11" w:rsidRPr="00857BB0">
        <w:rPr>
          <w:rFonts w:cs="Times New Roman"/>
          <w:sz w:val="24"/>
          <w:szCs w:val="24"/>
        </w:rPr>
        <w:t xml:space="preserve"> осуществляются </w:t>
      </w:r>
      <w:r w:rsidR="00056542" w:rsidRPr="00857BB0">
        <w:rPr>
          <w:rFonts w:cs="Times New Roman"/>
          <w:sz w:val="24"/>
          <w:szCs w:val="24"/>
        </w:rPr>
        <w:t>начальником Инспекции</w:t>
      </w:r>
      <w:r w:rsidR="003B7A81" w:rsidRPr="00857BB0">
        <w:rPr>
          <w:rFonts w:cs="Times New Roman"/>
          <w:sz w:val="24"/>
          <w:szCs w:val="24"/>
        </w:rPr>
        <w:t>.</w:t>
      </w:r>
    </w:p>
    <w:p w:rsidR="003B7A81" w:rsidRPr="00857BB0" w:rsidRDefault="001559CE" w:rsidP="00944E3B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5. </w:t>
      </w:r>
      <w:r w:rsidR="00F467A5">
        <w:rPr>
          <w:rFonts w:cs="Times New Roman"/>
          <w:sz w:val="24"/>
          <w:szCs w:val="24"/>
        </w:rPr>
        <w:t xml:space="preserve">Главный </w:t>
      </w:r>
      <w:r w:rsidR="00C81D4B" w:rsidRPr="00857BB0">
        <w:rPr>
          <w:rFonts w:cs="Times New Roman"/>
          <w:sz w:val="24"/>
          <w:szCs w:val="24"/>
        </w:rPr>
        <w:t xml:space="preserve">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9C3EE4" w:rsidRPr="00857BB0">
        <w:rPr>
          <w:rFonts w:cs="Times New Roman"/>
          <w:color w:val="002060"/>
          <w:sz w:val="24"/>
          <w:szCs w:val="24"/>
        </w:rPr>
        <w:t xml:space="preserve"> отдела</w:t>
      </w:r>
      <w:r w:rsidR="0040541B" w:rsidRPr="00857BB0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857BB0">
        <w:rPr>
          <w:rFonts w:cs="Times New Roman"/>
          <w:sz w:val="24"/>
          <w:szCs w:val="24"/>
        </w:rPr>
        <w:t>начальнику отдела</w:t>
      </w:r>
      <w:r w:rsidR="009075C8" w:rsidRPr="00857BB0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857BB0">
        <w:rPr>
          <w:rFonts w:cs="Times New Roman"/>
          <w:sz w:val="24"/>
          <w:szCs w:val="24"/>
        </w:rPr>
        <w:t>.</w:t>
      </w:r>
    </w:p>
    <w:p w:rsidR="00F10FCD" w:rsidRDefault="00F10FC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57BB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BB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57BB0">
        <w:rPr>
          <w:rFonts w:ascii="Times New Roman" w:hAnsi="Times New Roman" w:cs="Times New Roman"/>
          <w:b/>
          <w:sz w:val="24"/>
          <w:szCs w:val="24"/>
        </w:rPr>
        <w:t> </w:t>
      </w:r>
      <w:r w:rsidRPr="00857BB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57BB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7B2780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6</w:t>
      </w:r>
      <w:r w:rsidR="003B7A81" w:rsidRPr="00857BB0">
        <w:rPr>
          <w:rFonts w:cs="Times New Roman"/>
          <w:sz w:val="24"/>
          <w:szCs w:val="24"/>
        </w:rPr>
        <w:t>.</w:t>
      </w:r>
      <w:r w:rsidR="0049073B" w:rsidRPr="00857BB0">
        <w:rPr>
          <w:rFonts w:cs="Times New Roman"/>
          <w:sz w:val="24"/>
          <w:szCs w:val="24"/>
        </w:rPr>
        <w:t> </w:t>
      </w:r>
      <w:r w:rsidR="003B7A81" w:rsidRPr="00857BB0">
        <w:rPr>
          <w:rFonts w:cs="Times New Roman"/>
          <w:sz w:val="24"/>
          <w:szCs w:val="24"/>
        </w:rPr>
        <w:t xml:space="preserve">Для замещения должности </w:t>
      </w:r>
      <w:r w:rsidR="00F467A5">
        <w:rPr>
          <w:rFonts w:cs="Times New Roman"/>
          <w:color w:val="002060"/>
          <w:sz w:val="24"/>
          <w:szCs w:val="24"/>
        </w:rPr>
        <w:t>главного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cs="Times New Roman"/>
          <w:color w:val="002060"/>
          <w:sz w:val="24"/>
          <w:szCs w:val="24"/>
        </w:rPr>
        <w:t>- эксперта</w:t>
      </w:r>
      <w:r w:rsidR="00C42058" w:rsidRPr="00857BB0">
        <w:rPr>
          <w:rFonts w:cs="Times New Roman"/>
          <w:color w:val="002060"/>
          <w:sz w:val="24"/>
          <w:szCs w:val="24"/>
        </w:rPr>
        <w:t xml:space="preserve"> </w:t>
      </w:r>
      <w:r w:rsidR="0040541B" w:rsidRPr="00857BB0">
        <w:rPr>
          <w:rFonts w:cs="Times New Roman"/>
          <w:color w:val="002060"/>
          <w:sz w:val="24"/>
          <w:szCs w:val="24"/>
        </w:rPr>
        <w:t>отдела</w:t>
      </w:r>
      <w:r w:rsidR="003B7A81" w:rsidRPr="00857BB0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57BB0">
        <w:rPr>
          <w:rFonts w:cs="Times New Roman"/>
          <w:sz w:val="24"/>
          <w:szCs w:val="24"/>
        </w:rPr>
        <w:t xml:space="preserve">квалификационные </w:t>
      </w:r>
      <w:r w:rsidR="003B7A81" w:rsidRPr="00857BB0">
        <w:rPr>
          <w:rFonts w:cs="Times New Roman"/>
          <w:sz w:val="24"/>
          <w:szCs w:val="24"/>
        </w:rPr>
        <w:t>требования</w:t>
      </w:r>
      <w:r w:rsidR="008A2C99" w:rsidRPr="00857BB0">
        <w:rPr>
          <w:rFonts w:cs="Times New Roman"/>
          <w:sz w:val="24"/>
          <w:szCs w:val="24"/>
        </w:rPr>
        <w:t>:</w:t>
      </w:r>
    </w:p>
    <w:p w:rsidR="00227EDE" w:rsidRDefault="00227EDE" w:rsidP="00452018">
      <w:pPr>
        <w:widowControl w:val="0"/>
        <w:rPr>
          <w:rFonts w:cs="Times New Roman"/>
          <w:sz w:val="24"/>
          <w:szCs w:val="24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857BB0">
        <w:rPr>
          <w:rFonts w:cs="Times New Roman"/>
          <w:sz w:val="24"/>
          <w:szCs w:val="24"/>
        </w:rPr>
        <w:t xml:space="preserve"> </w:t>
      </w:r>
    </w:p>
    <w:p w:rsidR="00227EDE" w:rsidRPr="00D62CEB" w:rsidRDefault="00227EDE" w:rsidP="00227EDE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857BB0" w:rsidRDefault="006F411B" w:rsidP="00F72CE0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6.</w:t>
      </w:r>
      <w:r w:rsidR="00FE6A59" w:rsidRPr="00857BB0">
        <w:rPr>
          <w:rFonts w:cs="Times New Roman"/>
          <w:sz w:val="24"/>
          <w:szCs w:val="24"/>
        </w:rPr>
        <w:t>3</w:t>
      </w:r>
      <w:r w:rsidR="00C20C8F" w:rsidRPr="00857BB0">
        <w:rPr>
          <w:rFonts w:cs="Times New Roman"/>
          <w:sz w:val="24"/>
          <w:szCs w:val="24"/>
        </w:rPr>
        <w:t>. Наличие</w:t>
      </w:r>
      <w:r w:rsidR="00E711C3" w:rsidRPr="00857BB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57BB0">
        <w:rPr>
          <w:rFonts w:cs="Times New Roman"/>
          <w:sz w:val="24"/>
          <w:szCs w:val="24"/>
        </w:rPr>
        <w:t>:</w:t>
      </w:r>
    </w:p>
    <w:p w:rsidR="00FF65DC" w:rsidRDefault="006F411B" w:rsidP="00F10FCD">
      <w:pPr>
        <w:pStyle w:val="Default"/>
        <w:ind w:firstLine="709"/>
        <w:jc w:val="both"/>
        <w:rPr>
          <w:color w:val="1F3864" w:themeColor="accent5" w:themeShade="80"/>
        </w:rPr>
      </w:pPr>
      <w:r w:rsidRPr="00857BB0">
        <w:t>6.</w:t>
      </w:r>
      <w:r w:rsidR="007834FB" w:rsidRPr="00857BB0">
        <w:t>3</w:t>
      </w:r>
      <w:r w:rsidR="00CA730A" w:rsidRPr="00857BB0">
        <w:t>.1.</w:t>
      </w:r>
      <w:r w:rsidR="0071560A" w:rsidRPr="00857BB0">
        <w:t> </w:t>
      </w:r>
      <w:r w:rsidR="00A97A49" w:rsidRPr="00857BB0">
        <w:t xml:space="preserve">В сфере законодательства Российской Федерации: </w:t>
      </w:r>
      <w:proofErr w:type="gramStart"/>
      <w:r w:rsidR="00F10FCD" w:rsidRPr="00523822">
        <w:rPr>
          <w:color w:val="1F3864" w:themeColor="accent5" w:themeShade="80"/>
        </w:rPr>
        <w:t xml:space="preserve">Конституция Российской Федерации; Трудовой кодекс Российской Федерации; </w:t>
      </w:r>
      <w:r w:rsidR="00B77E3A">
        <w:rPr>
          <w:color w:val="1F3864" w:themeColor="accent5" w:themeShade="80"/>
        </w:rPr>
        <w:t>Ф</w:t>
      </w:r>
      <w:r w:rsidR="00F10FCD" w:rsidRPr="00523822">
        <w:rPr>
          <w:color w:val="1F3864" w:themeColor="accent5" w:themeShade="80"/>
        </w:rPr>
        <w:t xml:space="preserve">едеральный закон от 27 июля 2004 г. № 79-ФЗ «О государственной гражданской службе Российской Федерации»; </w:t>
      </w:r>
      <w:r w:rsidR="00B77E3A">
        <w:rPr>
          <w:color w:val="1F3864" w:themeColor="accent5" w:themeShade="80"/>
        </w:rPr>
        <w:t>Ф</w:t>
      </w:r>
      <w:r w:rsidR="00F10FCD" w:rsidRPr="00523822">
        <w:rPr>
          <w:color w:val="1F3864" w:themeColor="accent5" w:themeShade="80"/>
        </w:rPr>
        <w:t xml:space="preserve">едеральный закон от 27 июля 2006 г. № 152-ФЗ «О персональных данных»; </w:t>
      </w:r>
      <w:r w:rsidR="00B77E3A">
        <w:rPr>
          <w:color w:val="1F3864" w:themeColor="accent5" w:themeShade="80"/>
        </w:rPr>
        <w:t>Ф</w:t>
      </w:r>
      <w:r w:rsidR="00F10FCD" w:rsidRPr="00523822">
        <w:rPr>
          <w:color w:val="1F3864" w:themeColor="accent5" w:themeShade="80"/>
        </w:rPr>
        <w:t xml:space="preserve">едеральный закон от 27 мая 2003 г. № 58-ФЗ «О системе государственной службы Российской Федерации»; </w:t>
      </w:r>
      <w:r w:rsidR="00B77E3A">
        <w:rPr>
          <w:color w:val="1F3864" w:themeColor="accent5" w:themeShade="80"/>
        </w:rPr>
        <w:t>Ф</w:t>
      </w:r>
      <w:r w:rsidR="00F10FCD" w:rsidRPr="00523822">
        <w:rPr>
          <w:color w:val="1F3864" w:themeColor="accent5" w:themeShade="80"/>
        </w:rPr>
        <w:t>едеральный закон от 25 декабря 2008 г. № 273-ФЗ «О противодействии коррупции»;</w:t>
      </w:r>
      <w:proofErr w:type="gramEnd"/>
      <w:r w:rsidR="00F10FCD" w:rsidRPr="00523822">
        <w:rPr>
          <w:color w:val="1F3864" w:themeColor="accent5" w:themeShade="80"/>
        </w:rPr>
        <w:t xml:space="preserve"> </w:t>
      </w:r>
      <w:proofErr w:type="gramStart"/>
      <w:r w:rsidR="00B77E3A">
        <w:rPr>
          <w:color w:val="1F3864" w:themeColor="accent5" w:themeShade="80"/>
        </w:rPr>
        <w:t>Ф</w:t>
      </w:r>
      <w:r w:rsidR="00F10FCD" w:rsidRPr="00523822">
        <w:rPr>
          <w:rFonts w:eastAsia="Times New Roman"/>
          <w:color w:val="1F3864" w:themeColor="accent5" w:themeShade="80"/>
        </w:rPr>
        <w:t>едеральный закон от 28 марта 1998 г. № 53-ФЗ «О воинской обязанности и военной службе»;</w:t>
      </w:r>
      <w:r w:rsidR="00E10656" w:rsidRPr="00523822">
        <w:rPr>
          <w:rFonts w:eastAsia="Times New Roman"/>
          <w:color w:val="1F3864" w:themeColor="accent5" w:themeShade="80"/>
        </w:rPr>
        <w:t xml:space="preserve"> </w:t>
      </w:r>
      <w:r w:rsidR="00B77E3A">
        <w:rPr>
          <w:rFonts w:eastAsia="Times New Roman"/>
          <w:color w:val="1F3864" w:themeColor="accent5" w:themeShade="80"/>
        </w:rPr>
        <w:t>Ф</w:t>
      </w:r>
      <w:r w:rsidR="00F10FCD" w:rsidRPr="00523822">
        <w:rPr>
          <w:rFonts w:eastAsia="Times New Roman"/>
          <w:color w:val="1F3864" w:themeColor="accent5" w:themeShade="80"/>
        </w:rPr>
        <w:t>едеральны</w:t>
      </w:r>
      <w:r w:rsidR="00E10656" w:rsidRPr="00523822">
        <w:rPr>
          <w:rFonts w:eastAsia="Times New Roman"/>
          <w:color w:val="1F3864" w:themeColor="accent5" w:themeShade="80"/>
        </w:rPr>
        <w:t>й</w:t>
      </w:r>
      <w:r w:rsidR="00F10FCD" w:rsidRPr="00523822">
        <w:rPr>
          <w:rFonts w:eastAsia="Times New Roman"/>
          <w:color w:val="1F3864" w:themeColor="accent5" w:themeShade="80"/>
        </w:rPr>
        <w:t xml:space="preserve"> закон Российской Федерации от 31 мая 1996 года № 61-ФЗ «Об обороне», </w:t>
      </w:r>
      <w:r w:rsidR="00B77E3A">
        <w:rPr>
          <w:rFonts w:eastAsia="Times New Roman"/>
          <w:color w:val="1F3864" w:themeColor="accent5" w:themeShade="80"/>
        </w:rPr>
        <w:t>Ф</w:t>
      </w:r>
      <w:r w:rsidR="00E10656" w:rsidRPr="00523822">
        <w:rPr>
          <w:rFonts w:eastAsia="Times New Roman"/>
          <w:color w:val="1F3864" w:themeColor="accent5" w:themeShade="80"/>
        </w:rPr>
        <w:t xml:space="preserve">едеральный закон </w:t>
      </w:r>
      <w:r w:rsidR="00F10FCD" w:rsidRPr="00523822">
        <w:rPr>
          <w:rFonts w:eastAsia="Times New Roman"/>
          <w:color w:val="1F3864" w:themeColor="accent5" w:themeShade="80"/>
        </w:rPr>
        <w:t xml:space="preserve">от 28 марта 1998 года № 53-ФЗ «О воинской обязанности и военной службе», </w:t>
      </w:r>
      <w:r w:rsidR="00B77E3A">
        <w:rPr>
          <w:rFonts w:eastAsia="Times New Roman"/>
          <w:color w:val="1F3864" w:themeColor="accent5" w:themeShade="80"/>
        </w:rPr>
        <w:t>Ф</w:t>
      </w:r>
      <w:r w:rsidR="00E10656" w:rsidRPr="00523822">
        <w:rPr>
          <w:rFonts w:eastAsia="Times New Roman"/>
          <w:color w:val="1F3864" w:themeColor="accent5" w:themeShade="80"/>
        </w:rPr>
        <w:t xml:space="preserve">едеральный закон </w:t>
      </w:r>
      <w:r w:rsidR="00F10FCD" w:rsidRPr="00523822">
        <w:rPr>
          <w:rFonts w:eastAsia="Times New Roman"/>
          <w:color w:val="1F3864" w:themeColor="accent5" w:themeShade="80"/>
        </w:rPr>
        <w:t>от 26 февраля 1997 года № 31-ФЗ «О мобилизационной подготовке и мобилизации в Российской Федерации»</w:t>
      </w:r>
      <w:r w:rsidR="00E10656" w:rsidRPr="00523822">
        <w:rPr>
          <w:rFonts w:eastAsia="Times New Roman"/>
          <w:color w:val="1F3864" w:themeColor="accent5" w:themeShade="80"/>
        </w:rPr>
        <w:t>;</w:t>
      </w:r>
      <w:proofErr w:type="gramEnd"/>
      <w:r w:rsidR="00E10656" w:rsidRPr="00523822">
        <w:rPr>
          <w:rFonts w:eastAsia="Times New Roman"/>
          <w:color w:val="1F3864" w:themeColor="accent5" w:themeShade="80"/>
        </w:rPr>
        <w:t xml:space="preserve"> </w:t>
      </w:r>
      <w:r w:rsidR="00B77E3A">
        <w:rPr>
          <w:rFonts w:eastAsia="Times New Roman"/>
          <w:color w:val="1F3864" w:themeColor="accent5" w:themeShade="80"/>
        </w:rPr>
        <w:t>З</w:t>
      </w:r>
      <w:r w:rsidR="00F10FCD" w:rsidRPr="00523822">
        <w:rPr>
          <w:bCs/>
          <w:color w:val="1F3864" w:themeColor="accent5" w:themeShade="80"/>
        </w:rPr>
        <w:t xml:space="preserve">акон Российской Федерации от 21 марта 1991 г. № 943-1 </w:t>
      </w:r>
      <w:r w:rsidR="00F10FCD" w:rsidRPr="00523822">
        <w:rPr>
          <w:color w:val="1F3864" w:themeColor="accent5" w:themeShade="80"/>
        </w:rPr>
        <w:t xml:space="preserve">«О налоговых органах Российской Федерации»; </w:t>
      </w:r>
      <w:r w:rsidR="00B77E3A">
        <w:rPr>
          <w:color w:val="1F3864" w:themeColor="accent5" w:themeShade="80"/>
        </w:rPr>
        <w:t>У</w:t>
      </w:r>
      <w:r w:rsidR="00F10FCD" w:rsidRPr="00523822">
        <w:rPr>
          <w:color w:val="1F3864" w:themeColor="accent5" w:themeShade="80"/>
        </w:rPr>
        <w:t xml:space="preserve">каз </w:t>
      </w:r>
      <w:r w:rsidR="00F10FCD" w:rsidRPr="00523822">
        <w:rPr>
          <w:color w:val="1F3864" w:themeColor="accent5" w:themeShade="80"/>
        </w:rPr>
        <w:lastRenderedPageBreak/>
        <w:t xml:space="preserve">Президента Российской Федерации от 30 мая 2005 г. № 609 (ред. от 01.07.2014) «Об утверждении Положения о персональных данных государственного гражданского служащего Российской Федерации и ведении его личного дела»; </w:t>
      </w:r>
      <w:proofErr w:type="gramStart"/>
      <w:r w:rsidR="00B77E3A">
        <w:rPr>
          <w:color w:val="1F3864" w:themeColor="accent5" w:themeShade="80"/>
        </w:rPr>
        <w:t>У</w:t>
      </w:r>
      <w:r w:rsidR="00F10FCD" w:rsidRPr="00523822">
        <w:rPr>
          <w:color w:val="1F3864" w:themeColor="accent5" w:themeShade="80"/>
        </w:rPr>
        <w:t xml:space="preserve">каз Президента Российской Федерации от 31 декабря 2005 г. № 1574 «О Реестре должностей федеральной государственной гражданской службы»; </w:t>
      </w:r>
      <w:r w:rsidR="00B77E3A">
        <w:rPr>
          <w:color w:val="1F3864" w:themeColor="accent5" w:themeShade="80"/>
        </w:rPr>
        <w:t>У</w:t>
      </w:r>
      <w:r w:rsidR="00F10FCD" w:rsidRPr="00523822">
        <w:rPr>
          <w:bCs/>
          <w:color w:val="1F3864" w:themeColor="accent5" w:themeShade="80"/>
        </w:rPr>
        <w:t>каз Презид</w:t>
      </w:r>
      <w:r w:rsidR="00523822">
        <w:rPr>
          <w:bCs/>
          <w:color w:val="1F3864" w:themeColor="accent5" w:themeShade="80"/>
        </w:rPr>
        <w:t>ента Российской Федерации от 12 </w:t>
      </w:r>
      <w:r w:rsidR="00F10FCD" w:rsidRPr="00523822">
        <w:rPr>
          <w:bCs/>
          <w:color w:val="1F3864" w:themeColor="accent5" w:themeShade="80"/>
        </w:rPr>
        <w:t xml:space="preserve">августа 2002 г. № 885 «Об утверждении общих принципов служебного поведения государственных служащих»; </w:t>
      </w:r>
      <w:r w:rsidR="00A77909">
        <w:rPr>
          <w:bCs/>
          <w:color w:val="1F3864" w:themeColor="accent5" w:themeShade="80"/>
        </w:rPr>
        <w:t>П</w:t>
      </w:r>
      <w:r w:rsidR="00446D21" w:rsidRPr="00523822">
        <w:rPr>
          <w:rFonts w:eastAsia="Times New Roman"/>
          <w:color w:val="1F3864" w:themeColor="accent5" w:themeShade="80"/>
        </w:rPr>
        <w:t>остановлени</w:t>
      </w:r>
      <w:r w:rsidR="00E10656" w:rsidRPr="00523822">
        <w:rPr>
          <w:rFonts w:eastAsia="Times New Roman"/>
          <w:color w:val="1F3864" w:themeColor="accent5" w:themeShade="80"/>
        </w:rPr>
        <w:t>е</w:t>
      </w:r>
      <w:r w:rsidR="00446D21" w:rsidRPr="00523822">
        <w:rPr>
          <w:rFonts w:eastAsia="Times New Roman"/>
          <w:color w:val="1F3864" w:themeColor="accent5" w:themeShade="80"/>
        </w:rPr>
        <w:t xml:space="preserve"> Правительства Российской Федерации от 27 ноября 2006 года № 719 «Об утверждении Положения о воинском учете»</w:t>
      </w:r>
      <w:r w:rsidR="00A77909">
        <w:rPr>
          <w:rFonts w:eastAsia="Times New Roman"/>
          <w:color w:val="1F3864" w:themeColor="accent5" w:themeShade="80"/>
        </w:rPr>
        <w:t>;</w:t>
      </w:r>
      <w:proofErr w:type="gramEnd"/>
      <w:r w:rsidR="00A77909">
        <w:rPr>
          <w:rFonts w:eastAsia="Times New Roman"/>
          <w:color w:val="1F3864" w:themeColor="accent5" w:themeShade="80"/>
        </w:rPr>
        <w:t xml:space="preserve"> </w:t>
      </w:r>
      <w:proofErr w:type="gramStart"/>
      <w:r w:rsidR="00A77909">
        <w:rPr>
          <w:rFonts w:eastAsia="Times New Roman"/>
          <w:color w:val="1F3864" w:themeColor="accent5" w:themeShade="80"/>
        </w:rPr>
        <w:t>П</w:t>
      </w:r>
      <w:r w:rsidR="00E10656" w:rsidRPr="00523822">
        <w:rPr>
          <w:rFonts w:eastAsia="Times New Roman"/>
          <w:color w:val="1F3864" w:themeColor="accent5" w:themeShade="80"/>
        </w:rPr>
        <w:t xml:space="preserve">остановление Правительства Российской Федерации </w:t>
      </w:r>
      <w:r w:rsidR="00446D21" w:rsidRPr="00523822">
        <w:rPr>
          <w:rFonts w:eastAsia="Times New Roman"/>
          <w:color w:val="1F3864" w:themeColor="accent5" w:themeShade="80"/>
        </w:rPr>
        <w:t>от 26 февраля 1998 года № 258 «Основные положения по бронированию граждан Российской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организациях»</w:t>
      </w:r>
      <w:r w:rsidR="00E10656" w:rsidRPr="00523822">
        <w:rPr>
          <w:rFonts w:eastAsia="Times New Roman"/>
          <w:color w:val="1F3864" w:themeColor="accent5" w:themeShade="80"/>
        </w:rPr>
        <w:t xml:space="preserve">; </w:t>
      </w:r>
      <w:r w:rsidR="00446D21" w:rsidRPr="00523822">
        <w:rPr>
          <w:color w:val="1F3864" w:themeColor="accent5" w:themeShade="80"/>
        </w:rPr>
        <w:t>Методические рекомендации по ведению</w:t>
      </w:r>
      <w:r w:rsidR="00E10656" w:rsidRPr="00523822">
        <w:rPr>
          <w:color w:val="1F3864" w:themeColor="accent5" w:themeShade="80"/>
        </w:rPr>
        <w:t xml:space="preserve"> воинского учета в организациях </w:t>
      </w:r>
      <w:r w:rsidR="00446D21" w:rsidRPr="00523822">
        <w:rPr>
          <w:color w:val="1F3864" w:themeColor="accent5" w:themeShade="80"/>
        </w:rPr>
        <w:t>(утв. Генштабом Вооруженных Сил РФ 11.07.2017)</w:t>
      </w:r>
      <w:r w:rsidR="00E10656" w:rsidRPr="00523822">
        <w:rPr>
          <w:color w:val="1F3864" w:themeColor="accent5" w:themeShade="80"/>
        </w:rPr>
        <w:t>;</w:t>
      </w:r>
      <w:proofErr w:type="gramEnd"/>
      <w:r w:rsidR="00E10656" w:rsidRPr="00523822">
        <w:rPr>
          <w:color w:val="1F3864" w:themeColor="accent5" w:themeShade="80"/>
        </w:rPr>
        <w:t xml:space="preserve"> </w:t>
      </w:r>
      <w:proofErr w:type="gramStart"/>
      <w:r w:rsidR="00E10656" w:rsidRPr="00523822">
        <w:rPr>
          <w:color w:val="1F3864" w:themeColor="accent5" w:themeShade="80"/>
        </w:rPr>
        <w:t>п</w:t>
      </w:r>
      <w:r w:rsidR="00446D21" w:rsidRPr="00523822">
        <w:rPr>
          <w:color w:val="1F3864" w:themeColor="accent5" w:themeShade="80"/>
        </w:rPr>
        <w:t>остановление Межведомственной комиссии по вопросам бронирования граждан, пребывающих в запасе от 03.02.2015 № 665с</w:t>
      </w:r>
      <w:r w:rsidR="00E10656" w:rsidRPr="00523822">
        <w:rPr>
          <w:color w:val="1F3864" w:themeColor="accent5" w:themeShade="80"/>
        </w:rPr>
        <w:t>; п</w:t>
      </w:r>
      <w:r w:rsidR="00446D21" w:rsidRPr="00523822">
        <w:rPr>
          <w:color w:val="1F3864" w:themeColor="accent5" w:themeShade="80"/>
        </w:rPr>
        <w:t>остановление Межведомственной комиссии по вопросам бронирования граждан, пребывающих в запасе от 05.07.2017 «Об утверждении методических рекомендаций по бронированию граждан Российской Федерации, пребывающих в запасе Вооруженных сил Российской Федерации и работающих в организациях на период мобилизац</w:t>
      </w:r>
      <w:r w:rsidR="00E10656" w:rsidRPr="00523822">
        <w:rPr>
          <w:color w:val="1F3864" w:themeColor="accent5" w:themeShade="80"/>
        </w:rPr>
        <w:t>ии и на военное время»;</w:t>
      </w:r>
      <w:proofErr w:type="gramEnd"/>
      <w:r w:rsidR="00E10656" w:rsidRPr="00523822">
        <w:rPr>
          <w:color w:val="1F3864" w:themeColor="accent5" w:themeShade="80"/>
        </w:rPr>
        <w:t xml:space="preserve"> приказ Военного комисс</w:t>
      </w:r>
      <w:r w:rsidR="00523822">
        <w:rPr>
          <w:color w:val="1F3864" w:themeColor="accent5" w:themeShade="80"/>
        </w:rPr>
        <w:t>ара г</w:t>
      </w:r>
      <w:proofErr w:type="gramStart"/>
      <w:r w:rsidR="00523822">
        <w:rPr>
          <w:color w:val="1F3864" w:themeColor="accent5" w:themeShade="80"/>
        </w:rPr>
        <w:t>.М</w:t>
      </w:r>
      <w:proofErr w:type="gramEnd"/>
      <w:r w:rsidR="00523822">
        <w:rPr>
          <w:color w:val="1F3864" w:themeColor="accent5" w:themeShade="80"/>
        </w:rPr>
        <w:t>осквы от 03 октября 2013 </w:t>
      </w:r>
      <w:r w:rsidR="00E10656" w:rsidRPr="00523822">
        <w:rPr>
          <w:color w:val="1F3864" w:themeColor="accent5" w:themeShade="80"/>
        </w:rPr>
        <w:t xml:space="preserve">года № 98 «Об утверждении Методических рекомендаций по оповещению граждан, пребывающих в запасе, и организаций, имеющих задание на предоставление транспортных средств»; </w:t>
      </w:r>
      <w:r w:rsidR="00F10FCD" w:rsidRPr="00523822">
        <w:rPr>
          <w:color w:val="1F3864" w:themeColor="accent5" w:themeShade="80"/>
        </w:rPr>
        <w:t>приказ ФНС России от 22 августа 2011 г. № ММВ-7-4/507@ «Об утверждении Инструкции об организации проведения служебной проверки в Федеральной налоговой службе»; приказ ФНС России от 11 апреля 2011 г. №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04 сентября 2012 г. №</w:t>
      </w:r>
      <w:r w:rsidR="00523822">
        <w:rPr>
          <w:color w:val="1F3864" w:themeColor="accent5" w:themeShade="80"/>
        </w:rPr>
        <w:t> </w:t>
      </w:r>
      <w:r w:rsidR="00F10FCD" w:rsidRPr="00523822">
        <w:rPr>
          <w:color w:val="1F3864" w:themeColor="accent5" w:themeShade="80"/>
        </w:rPr>
        <w:t>ММВ-7-4/591@ «Об утверждении Положения о служебном удостоверении государственного гражданского служащего</w:t>
      </w:r>
      <w:r w:rsidR="00FF65DC">
        <w:rPr>
          <w:color w:val="1F3864" w:themeColor="accent5" w:themeShade="80"/>
        </w:rPr>
        <w:t xml:space="preserve"> Федеральной налоговой службы».</w:t>
      </w:r>
    </w:p>
    <w:p w:rsidR="0071560A" w:rsidRPr="00857BB0" w:rsidRDefault="00F467A5" w:rsidP="00F10FCD">
      <w:pPr>
        <w:pStyle w:val="Default"/>
        <w:ind w:firstLine="709"/>
        <w:jc w:val="both"/>
      </w:pPr>
      <w:r>
        <w:rPr>
          <w:color w:val="002060"/>
        </w:rPr>
        <w:t>Главный</w:t>
      </w:r>
      <w:r w:rsidR="00C81D4B" w:rsidRPr="00857BB0">
        <w:rPr>
          <w:color w:val="002060"/>
        </w:rPr>
        <w:t xml:space="preserve"> специалист </w:t>
      </w:r>
      <w:r>
        <w:rPr>
          <w:color w:val="002060"/>
        </w:rPr>
        <w:t>- эксперт</w:t>
      </w:r>
      <w:r w:rsidR="0040541B" w:rsidRPr="00857BB0">
        <w:rPr>
          <w:color w:val="002060"/>
        </w:rPr>
        <w:t xml:space="preserve"> отдела</w:t>
      </w:r>
      <w:r w:rsidR="003219ED" w:rsidRPr="00857BB0">
        <w:t xml:space="preserve"> </w:t>
      </w:r>
      <w:r w:rsidR="0081666B" w:rsidRPr="00857BB0">
        <w:t xml:space="preserve">должен </w:t>
      </w:r>
      <w:r w:rsidR="00B7300E" w:rsidRPr="00857BB0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57BB0">
        <w:t>нальной служебной деятельности.</w:t>
      </w:r>
    </w:p>
    <w:p w:rsidR="001077FB" w:rsidRPr="00376020" w:rsidRDefault="001077FB" w:rsidP="001077FB">
      <w:pPr>
        <w:pStyle w:val="Default"/>
        <w:ind w:firstLine="709"/>
        <w:jc w:val="both"/>
        <w:rPr>
          <w:color w:val="1F3864" w:themeColor="accent5" w:themeShade="80"/>
        </w:rPr>
      </w:pPr>
      <w:r w:rsidRPr="007D1C9B">
        <w:t>6.3.2. </w:t>
      </w:r>
      <w:proofErr w:type="gramStart"/>
      <w:r w:rsidRPr="007D1C9B">
        <w:t xml:space="preserve">Иные профессиональные знания: </w:t>
      </w:r>
      <w:r w:rsidRPr="00376020">
        <w:rPr>
          <w:color w:val="1F3864" w:themeColor="accent5" w:themeShade="80"/>
          <w:sz w:val="23"/>
          <w:szCs w:val="23"/>
        </w:rPr>
        <w:t>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</w:t>
      </w:r>
      <w:r>
        <w:rPr>
          <w:color w:val="1F3864" w:themeColor="accent5" w:themeShade="80"/>
          <w:sz w:val="23"/>
          <w:szCs w:val="23"/>
        </w:rPr>
        <w:t xml:space="preserve"> </w:t>
      </w:r>
      <w:r w:rsidRPr="00376020">
        <w:rPr>
          <w:color w:val="1F3864" w:themeColor="accent5" w:themeShade="80"/>
          <w:sz w:val="23"/>
          <w:szCs w:val="23"/>
        </w:rPr>
        <w:t>проблемы и перспективы развития государственной службы Российской Федерации; передовой российский и зарубежный опыт отбора, оценки, адаптации и мотивации персонала;</w:t>
      </w:r>
      <w:proofErr w:type="gramEnd"/>
      <w:r w:rsidRPr="00376020">
        <w:rPr>
          <w:color w:val="1F3864" w:themeColor="accent5" w:themeShade="80"/>
          <w:sz w:val="23"/>
          <w:szCs w:val="23"/>
        </w:rPr>
        <w:t xml:space="preserve">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«открытые данные»;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служащего; порядок внесения изменений в должностной регламент государст</w:t>
      </w:r>
      <w:r>
        <w:rPr>
          <w:color w:val="1F3864" w:themeColor="accent5" w:themeShade="80"/>
          <w:sz w:val="23"/>
          <w:szCs w:val="23"/>
        </w:rPr>
        <w:t xml:space="preserve">венного гражданского служащего; </w:t>
      </w:r>
      <w:r w:rsidRPr="00376020">
        <w:rPr>
          <w:color w:val="1F3864" w:themeColor="accent5" w:themeShade="80"/>
          <w:sz w:val="23"/>
          <w:szCs w:val="23"/>
        </w:rPr>
        <w:t xml:space="preserve">пути совершенствования системы оплаты труда на государственной службе; методы прогнозирования численности персонала и подходы к нормированию труда; </w:t>
      </w:r>
      <w:r w:rsidRPr="00376020">
        <w:rPr>
          <w:color w:val="1F3864" w:themeColor="accent5" w:themeShade="80"/>
        </w:rPr>
        <w:t>меры по профилактике и противодействию коррупции на гражданской службе.</w:t>
      </w:r>
    </w:p>
    <w:p w:rsidR="001077FB" w:rsidRPr="00BD4C4C" w:rsidRDefault="001077FB" w:rsidP="001077FB">
      <w:pPr>
        <w:rPr>
          <w:color w:val="1F3864" w:themeColor="accent5" w:themeShade="80"/>
          <w:sz w:val="24"/>
          <w:szCs w:val="24"/>
        </w:rPr>
      </w:pPr>
      <w:r w:rsidRPr="007D1C9B">
        <w:rPr>
          <w:rFonts w:cs="Times New Roman"/>
          <w:sz w:val="24"/>
          <w:szCs w:val="24"/>
        </w:rPr>
        <w:t>6.4. Наличие функциональных знаний</w:t>
      </w:r>
      <w:r w:rsidRPr="007D1C9B">
        <w:rPr>
          <w:rFonts w:cs="Times New Roman"/>
          <w:color w:val="1F3864" w:themeColor="accent5" w:themeShade="80"/>
          <w:sz w:val="24"/>
          <w:szCs w:val="24"/>
        </w:rPr>
        <w:t xml:space="preserve">: </w:t>
      </w:r>
      <w:r w:rsidRPr="00BD4C4C">
        <w:rPr>
          <w:color w:val="1F3864" w:themeColor="accent5" w:themeShade="80"/>
          <w:sz w:val="24"/>
          <w:szCs w:val="24"/>
        </w:rPr>
        <w:t>функция кадровой службы организации;</w:t>
      </w:r>
      <w:r>
        <w:rPr>
          <w:color w:val="1F3864" w:themeColor="accent5" w:themeShade="80"/>
          <w:sz w:val="24"/>
          <w:szCs w:val="24"/>
        </w:rPr>
        <w:t xml:space="preserve"> </w:t>
      </w:r>
      <w:r w:rsidRPr="00BD4C4C">
        <w:rPr>
          <w:color w:val="1F3864" w:themeColor="accent5" w:themeShade="80"/>
          <w:sz w:val="24"/>
          <w:szCs w:val="24"/>
        </w:rPr>
        <w:t>принципы формирования и оценки эффективности деятельности кадровых служб в организациях; перечень государственных наград Российской Федерации; процедура ходатайствования о награждении; процедура поощрения и награждения за гражданскую службу</w:t>
      </w:r>
      <w:r>
        <w:rPr>
          <w:color w:val="1F3864" w:themeColor="accent5" w:themeShade="80"/>
          <w:sz w:val="24"/>
          <w:szCs w:val="24"/>
        </w:rPr>
        <w:t>.</w:t>
      </w:r>
    </w:p>
    <w:p w:rsidR="00227EDE" w:rsidRPr="001462BF" w:rsidRDefault="00227EDE" w:rsidP="00227EDE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 xml:space="preserve">умение мыслить системно (стратегически);  умение планировать, рационально использовать служебное время и достигать результата;  </w:t>
      </w:r>
      <w:r w:rsidRPr="001462BF">
        <w:rPr>
          <w:color w:val="1F4E79" w:themeColor="accent1" w:themeShade="80"/>
        </w:rPr>
        <w:lastRenderedPageBreak/>
        <w:t>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077FB" w:rsidRPr="00602CE3" w:rsidRDefault="001077FB" w:rsidP="001077FB">
      <w:pPr>
        <w:pStyle w:val="Default"/>
        <w:ind w:firstLine="709"/>
        <w:jc w:val="both"/>
        <w:rPr>
          <w:color w:val="1F3864" w:themeColor="accent5" w:themeShade="80"/>
        </w:rPr>
      </w:pPr>
      <w:r w:rsidRPr="007D1C9B">
        <w:t>6.6. </w:t>
      </w:r>
      <w:proofErr w:type="gramStart"/>
      <w:r w:rsidRPr="007D1C9B"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7D1C9B">
        <w:rPr>
          <w:color w:val="1F3864" w:themeColor="accent5" w:themeShade="80"/>
        </w:rPr>
        <w:t xml:space="preserve">в том числе: </w:t>
      </w:r>
      <w:r w:rsidRPr="00602CE3">
        <w:rPr>
          <w:color w:val="1F3864" w:themeColor="accent5" w:themeShade="80"/>
          <w:sz w:val="23"/>
          <w:szCs w:val="23"/>
        </w:rPr>
        <w:t>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  <w:proofErr w:type="gramEnd"/>
      <w:r w:rsidRPr="00602CE3">
        <w:rPr>
          <w:color w:val="1F3864" w:themeColor="accent5" w:themeShade="80"/>
          <w:sz w:val="23"/>
          <w:szCs w:val="23"/>
        </w:rPr>
        <w:t xml:space="preserve"> 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 w:rsidRPr="00602CE3">
        <w:rPr>
          <w:color w:val="1F3864" w:themeColor="accent5" w:themeShade="80"/>
        </w:rPr>
        <w:t xml:space="preserve">; </w:t>
      </w:r>
      <w:proofErr w:type="gramStart"/>
      <w:r w:rsidRPr="00602CE3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02CE3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7909" w:rsidRPr="00602CE3" w:rsidRDefault="001077FB" w:rsidP="00A77909">
      <w:pPr>
        <w:rPr>
          <w:color w:val="1F3864" w:themeColor="accent5" w:themeShade="80"/>
          <w:sz w:val="24"/>
          <w:szCs w:val="24"/>
        </w:rPr>
      </w:pPr>
      <w:r w:rsidRPr="007D1C9B">
        <w:rPr>
          <w:rFonts w:cs="Times New Roman"/>
          <w:sz w:val="24"/>
          <w:szCs w:val="24"/>
        </w:rPr>
        <w:t xml:space="preserve">6.7. Наличие функциональных умений: </w:t>
      </w:r>
      <w:r w:rsidR="00A77909" w:rsidRPr="00602CE3">
        <w:rPr>
          <w:rFonts w:eastAsia="Times New Roman"/>
          <w:color w:val="1F3864" w:themeColor="accent5" w:themeShade="80"/>
          <w:sz w:val="24"/>
          <w:szCs w:val="24"/>
        </w:rPr>
        <w:t>ведение личных дел, личных карточек по ф. Т</w:t>
      </w:r>
      <w:proofErr w:type="gramStart"/>
      <w:r w:rsidR="00A77909" w:rsidRPr="00602CE3">
        <w:rPr>
          <w:rFonts w:eastAsia="Times New Roman"/>
          <w:color w:val="1F3864" w:themeColor="accent5" w:themeShade="80"/>
          <w:sz w:val="24"/>
          <w:szCs w:val="24"/>
        </w:rPr>
        <w:t>2</w:t>
      </w:r>
      <w:proofErr w:type="gramEnd"/>
      <w:r w:rsidR="00A77909" w:rsidRPr="00602CE3">
        <w:rPr>
          <w:rFonts w:eastAsia="Times New Roman"/>
          <w:color w:val="1F3864" w:themeColor="accent5" w:themeShade="80"/>
          <w:sz w:val="24"/>
          <w:szCs w:val="24"/>
        </w:rPr>
        <w:t xml:space="preserve"> и Т2ГС, работа со служебными удостоверениями; издание приказов;</w:t>
      </w:r>
      <w:bookmarkStart w:id="1" w:name="_Toc479853459"/>
      <w:r w:rsidR="00A77909" w:rsidRPr="00602CE3">
        <w:rPr>
          <w:color w:val="1F3864" w:themeColor="accent5" w:themeShade="80"/>
          <w:sz w:val="24"/>
          <w:szCs w:val="24"/>
        </w:rPr>
        <w:t> организация и нормирование труда;</w:t>
      </w:r>
      <w:bookmarkEnd w:id="1"/>
      <w:r w:rsidR="00A77909" w:rsidRPr="00602CE3">
        <w:rPr>
          <w:color w:val="1F3864" w:themeColor="accent5" w:themeShade="80"/>
          <w:sz w:val="24"/>
          <w:szCs w:val="24"/>
        </w:rPr>
        <w:t xml:space="preserve"> проведение конкурсов на замещение вакантной должности гражданской службы в Инспекции; ведение воинского учета и бронирования граждан, пребывающих в запасе</w:t>
      </w:r>
      <w:r w:rsidR="00A77909">
        <w:rPr>
          <w:color w:val="1F3864" w:themeColor="accent5" w:themeShade="80"/>
          <w:sz w:val="24"/>
          <w:szCs w:val="24"/>
        </w:rPr>
        <w:t>; присвоение классных чинов.</w:t>
      </w:r>
    </w:p>
    <w:p w:rsidR="00057CCC" w:rsidRPr="00857BB0" w:rsidRDefault="00057CCC" w:rsidP="00DC4918">
      <w:pPr>
        <w:rPr>
          <w:rFonts w:cs="Times New Roman"/>
          <w:sz w:val="24"/>
          <w:szCs w:val="24"/>
        </w:rPr>
      </w:pPr>
    </w:p>
    <w:p w:rsidR="003B7A81" w:rsidRPr="00857BB0" w:rsidRDefault="003B7A81" w:rsidP="005238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III.</w:t>
      </w:r>
      <w:r w:rsidR="007B0EB1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F05CF7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7</w:t>
      </w:r>
      <w:r w:rsidR="003B7A81" w:rsidRPr="00857BB0">
        <w:rPr>
          <w:rFonts w:cs="Times New Roman"/>
          <w:sz w:val="24"/>
          <w:szCs w:val="24"/>
        </w:rPr>
        <w:t>.</w:t>
      </w:r>
      <w:r w:rsidR="007B0EB1" w:rsidRPr="00857BB0">
        <w:rPr>
          <w:rFonts w:cs="Times New Roman"/>
          <w:sz w:val="24"/>
          <w:szCs w:val="24"/>
        </w:rPr>
        <w:t> </w:t>
      </w:r>
      <w:r w:rsidR="003B7A81" w:rsidRPr="00857BB0">
        <w:rPr>
          <w:rFonts w:cs="Times New Roman"/>
          <w:sz w:val="24"/>
          <w:szCs w:val="24"/>
        </w:rPr>
        <w:t xml:space="preserve">Основные права и обязанности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главного 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специалиста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эксперта</w:t>
      </w:r>
      <w:r w:rsidR="00F7697D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857BB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57BB0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57BB0">
        <w:rPr>
          <w:rFonts w:cs="Times New Roman"/>
          <w:sz w:val="24"/>
          <w:szCs w:val="24"/>
        </w:rPr>
        <w:t>14,15, 16, 17,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18,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19,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20,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20.1</w:t>
      </w:r>
      <w:r w:rsidR="00B31172" w:rsidRPr="00857BB0">
        <w:rPr>
          <w:rFonts w:cs="Times New Roman"/>
          <w:sz w:val="24"/>
          <w:szCs w:val="24"/>
        </w:rPr>
        <w:t xml:space="preserve"> и </w:t>
      </w:r>
      <w:r w:rsidR="00437F8A" w:rsidRPr="00857BB0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857BB0" w:rsidRDefault="00F05CF7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8. </w:t>
      </w:r>
      <w:r w:rsidR="009D5A89" w:rsidRPr="00857BB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857BB0">
        <w:rPr>
          <w:rFonts w:cs="Times New Roman"/>
          <w:sz w:val="24"/>
          <w:szCs w:val="24"/>
        </w:rPr>
        <w:t>отдел</w:t>
      </w:r>
      <w:r w:rsidR="00EC3748" w:rsidRPr="00857BB0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главный 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– эксперт </w:t>
      </w:r>
      <w:r w:rsidR="00345B43" w:rsidRPr="00857BB0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857BB0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523822">
        <w:rPr>
          <w:rFonts w:cs="Times New Roman"/>
          <w:color w:val="1F3864" w:themeColor="accent5" w:themeShade="80"/>
          <w:sz w:val="24"/>
          <w:szCs w:val="24"/>
        </w:rPr>
        <w:t xml:space="preserve"> осуществлять</w:t>
      </w:r>
      <w:r w:rsidR="00EC3748" w:rsidRPr="00857BB0">
        <w:rPr>
          <w:rFonts w:cs="Times New Roman"/>
          <w:sz w:val="24"/>
          <w:szCs w:val="24"/>
        </w:rPr>
        <w:t>:</w:t>
      </w:r>
      <w:r w:rsidR="00FD6110" w:rsidRPr="00857BB0">
        <w:rPr>
          <w:rFonts w:cs="Times New Roman"/>
          <w:sz w:val="24"/>
          <w:szCs w:val="24"/>
        </w:rPr>
        <w:t xml:space="preserve"> </w:t>
      </w:r>
    </w:p>
    <w:p w:rsidR="00227EDE" w:rsidRPr="001E79FB" w:rsidRDefault="00227EDE" w:rsidP="00227EDE">
      <w:pPr>
        <w:ind w:firstLine="720"/>
        <w:rPr>
          <w:color w:val="1F3864" w:themeColor="accent5" w:themeShade="80"/>
          <w:sz w:val="24"/>
          <w:szCs w:val="24"/>
        </w:rPr>
      </w:pPr>
      <w:r w:rsidRPr="001E79FB">
        <w:rPr>
          <w:color w:val="1F3864" w:themeColor="accent5" w:themeShade="80"/>
          <w:sz w:val="24"/>
          <w:szCs w:val="24"/>
        </w:rPr>
        <w:t>- оформление и направление в</w:t>
      </w:r>
      <w:r w:rsidRPr="001E79FB">
        <w:rPr>
          <w:b/>
          <w:color w:val="1F3864" w:themeColor="accent5" w:themeShade="80"/>
          <w:sz w:val="24"/>
          <w:szCs w:val="24"/>
        </w:rPr>
        <w:t xml:space="preserve"> </w:t>
      </w:r>
      <w:r w:rsidRPr="001E79FB">
        <w:rPr>
          <w:color w:val="1F3864" w:themeColor="accent5" w:themeShade="80"/>
          <w:sz w:val="24"/>
          <w:szCs w:val="24"/>
        </w:rPr>
        <w:t>Управление документов для присвоения классных чинов гражданским служащим;</w:t>
      </w:r>
    </w:p>
    <w:p w:rsidR="00227EDE" w:rsidRPr="001E79FB" w:rsidRDefault="00227EDE" w:rsidP="00227EDE">
      <w:pPr>
        <w:ind w:firstLine="720"/>
        <w:rPr>
          <w:color w:val="1F3864" w:themeColor="accent5" w:themeShade="80"/>
          <w:sz w:val="24"/>
          <w:szCs w:val="24"/>
        </w:rPr>
      </w:pPr>
      <w:r w:rsidRPr="001E79FB">
        <w:rPr>
          <w:color w:val="1F3864" w:themeColor="accent5" w:themeShade="80"/>
          <w:sz w:val="24"/>
          <w:szCs w:val="24"/>
        </w:rPr>
        <w:t>- участие в работе аттестационной комиссии при проведении аттестации и квалификационных экзаменов гражданских служащих инспекции;</w:t>
      </w:r>
    </w:p>
    <w:p w:rsidR="00227EDE" w:rsidRPr="001E79FB" w:rsidRDefault="00227EDE" w:rsidP="00227EDE">
      <w:pPr>
        <w:ind w:firstLine="720"/>
        <w:rPr>
          <w:color w:val="1F3864" w:themeColor="accent5" w:themeShade="80"/>
          <w:sz w:val="24"/>
          <w:szCs w:val="24"/>
        </w:rPr>
      </w:pPr>
      <w:r w:rsidRPr="001E79FB">
        <w:rPr>
          <w:color w:val="1F3864" w:themeColor="accent5" w:themeShade="80"/>
          <w:sz w:val="24"/>
          <w:szCs w:val="24"/>
        </w:rPr>
        <w:t>- оформление документов по итогам заседаний аттестационной комиссии;</w:t>
      </w:r>
    </w:p>
    <w:p w:rsidR="00227EDE" w:rsidRDefault="00227EDE" w:rsidP="00227EDE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1F3864" w:themeColor="accent5" w:themeShade="80"/>
          <w:sz w:val="24"/>
          <w:szCs w:val="24"/>
        </w:rPr>
      </w:pPr>
      <w:r w:rsidRPr="001E79FB">
        <w:rPr>
          <w:color w:val="1F3864" w:themeColor="accent5" w:themeShade="80"/>
          <w:sz w:val="24"/>
          <w:szCs w:val="24"/>
        </w:rPr>
        <w:t>- проведение комплексной и всесторонней оценки федеральных государственных гражданских служащих инспекции;</w:t>
      </w:r>
    </w:p>
    <w:p w:rsidR="00227EDE" w:rsidRPr="00523822" w:rsidRDefault="00227EDE" w:rsidP="00227EDE">
      <w:pPr>
        <w:ind w:firstLine="720"/>
        <w:rPr>
          <w:color w:val="1F3864" w:themeColor="accent5" w:themeShade="80"/>
          <w:sz w:val="24"/>
          <w:szCs w:val="24"/>
        </w:rPr>
      </w:pPr>
      <w:r w:rsidRPr="00523822">
        <w:rPr>
          <w:color w:val="1F3864" w:themeColor="accent5" w:themeShade="80"/>
          <w:sz w:val="24"/>
          <w:szCs w:val="24"/>
        </w:rPr>
        <w:t>- разработку графика отпусков работников Инспекции и контролировать его исполнение;</w:t>
      </w:r>
    </w:p>
    <w:p w:rsidR="00227EDE" w:rsidRDefault="00227EDE" w:rsidP="00227EDE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1F3864" w:themeColor="accent5" w:themeShade="80"/>
          <w:sz w:val="24"/>
          <w:szCs w:val="24"/>
        </w:rPr>
      </w:pPr>
      <w:r w:rsidRPr="00523822">
        <w:rPr>
          <w:color w:val="1F3864" w:themeColor="accent5" w:themeShade="80"/>
          <w:sz w:val="24"/>
          <w:szCs w:val="24"/>
        </w:rPr>
        <w:t>- подготовку проектов приказов о предоставлении отпусков;</w:t>
      </w:r>
    </w:p>
    <w:p w:rsidR="00227EDE" w:rsidRDefault="00227EDE" w:rsidP="00227EDE">
      <w:pPr>
        <w:ind w:firstLine="720"/>
        <w:rPr>
          <w:color w:val="1F3864" w:themeColor="accent5" w:themeShade="80"/>
          <w:sz w:val="24"/>
          <w:szCs w:val="24"/>
        </w:rPr>
      </w:pPr>
      <w:r w:rsidRPr="00523822">
        <w:rPr>
          <w:color w:val="1F3864" w:themeColor="accent5" w:themeShade="80"/>
          <w:sz w:val="24"/>
          <w:szCs w:val="24"/>
        </w:rPr>
        <w:t>- </w:t>
      </w:r>
      <w:r>
        <w:rPr>
          <w:color w:val="1F3864" w:themeColor="accent5" w:themeShade="80"/>
          <w:sz w:val="24"/>
          <w:szCs w:val="24"/>
        </w:rPr>
        <w:t>учет</w:t>
      </w:r>
      <w:r w:rsidRPr="00523822">
        <w:rPr>
          <w:color w:val="1F3864" w:themeColor="accent5" w:themeShade="80"/>
          <w:sz w:val="24"/>
          <w:szCs w:val="24"/>
        </w:rPr>
        <w:t xml:space="preserve"> листков нетрудоспособности;</w:t>
      </w:r>
    </w:p>
    <w:p w:rsidR="00227EDE" w:rsidRDefault="00227EDE" w:rsidP="00227EDE">
      <w:pPr>
        <w:pStyle w:val="Default"/>
        <w:ind w:firstLine="709"/>
        <w:jc w:val="both"/>
      </w:pPr>
      <w:r w:rsidRPr="00857BB0">
        <w:t>- формиров</w:t>
      </w:r>
      <w:r>
        <w:t>ание</w:t>
      </w:r>
      <w:r w:rsidRPr="00857BB0">
        <w:t xml:space="preserve"> установленн</w:t>
      </w:r>
      <w:r>
        <w:t>ой</w:t>
      </w:r>
      <w:r w:rsidRPr="00857BB0">
        <w:t xml:space="preserve"> отчетност</w:t>
      </w:r>
      <w:r>
        <w:t>и</w:t>
      </w:r>
      <w:r w:rsidRPr="00857BB0">
        <w:t xml:space="preserve"> </w:t>
      </w:r>
      <w:r>
        <w:t>для предоставления в</w:t>
      </w:r>
      <w:r w:rsidRPr="00766179">
        <w:rPr>
          <w:color w:val="1F3864" w:themeColor="accent5" w:themeShade="80"/>
        </w:rPr>
        <w:t xml:space="preserve"> </w:t>
      </w:r>
      <w:r w:rsidRPr="00857BB0">
        <w:rPr>
          <w:color w:val="1F3864" w:themeColor="accent5" w:themeShade="80"/>
        </w:rPr>
        <w:t>органы статистики</w:t>
      </w:r>
      <w:r>
        <w:rPr>
          <w:color w:val="1F3864" w:themeColor="accent5" w:themeShade="80"/>
        </w:rPr>
        <w:t>;</w:t>
      </w:r>
      <w:r w:rsidRPr="00857BB0">
        <w:t xml:space="preserve"> </w:t>
      </w:r>
    </w:p>
    <w:p w:rsidR="00227EDE" w:rsidRDefault="00227EDE" w:rsidP="00227EDE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1F3864" w:themeColor="accent5" w:themeShade="80"/>
          <w:sz w:val="24"/>
          <w:szCs w:val="24"/>
        </w:rPr>
      </w:pPr>
      <w:r w:rsidRPr="001E79FB">
        <w:rPr>
          <w:color w:val="1F3864" w:themeColor="accent5" w:themeShade="80"/>
          <w:sz w:val="24"/>
          <w:szCs w:val="24"/>
        </w:rPr>
        <w:t>- подготовку документов, образующихся в деятельности отдела кадров, к сдаче в архив;</w:t>
      </w:r>
    </w:p>
    <w:p w:rsidR="00227EDE" w:rsidRPr="001E79FB" w:rsidRDefault="00227EDE" w:rsidP="00227EDE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 w:rsidRPr="001E79FB">
        <w:rPr>
          <w:color w:val="1F3864" w:themeColor="accent5" w:themeShade="80"/>
          <w:sz w:val="24"/>
          <w:szCs w:val="24"/>
        </w:rPr>
        <w:t xml:space="preserve">- обеспечение ввода данных в программный комплекс АИС «Кадры»; </w:t>
      </w:r>
    </w:p>
    <w:p w:rsidR="00227EDE" w:rsidRPr="001E79FB" w:rsidRDefault="00227EDE" w:rsidP="00227EDE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1E79FB">
        <w:rPr>
          <w:color w:val="1F3864" w:themeColor="accent5" w:themeShade="80"/>
          <w:sz w:val="24"/>
          <w:szCs w:val="24"/>
        </w:rPr>
        <w:t xml:space="preserve">- рассмотрение и подготовку ответов на письменные обращения граждан в сроки, предусмотренные Федеральным законом от 02.05.2006 № 59-ФЗ «О порядке рассмотрения обращений граждан Российской Федерации»; </w:t>
      </w:r>
    </w:p>
    <w:p w:rsidR="00047A30" w:rsidRPr="00523822" w:rsidRDefault="00523822" w:rsidP="00047A30">
      <w:pPr>
        <w:ind w:firstLine="720"/>
        <w:rPr>
          <w:color w:val="1F3864" w:themeColor="accent5" w:themeShade="80"/>
          <w:sz w:val="24"/>
          <w:szCs w:val="24"/>
        </w:rPr>
      </w:pPr>
      <w:r w:rsidRPr="00523822">
        <w:rPr>
          <w:color w:val="1F3864" w:themeColor="accent5" w:themeShade="80"/>
          <w:sz w:val="24"/>
          <w:szCs w:val="24"/>
        </w:rPr>
        <w:t>- </w:t>
      </w:r>
      <w:r w:rsidR="00047A30" w:rsidRPr="00523822">
        <w:rPr>
          <w:color w:val="1F3864" w:themeColor="accent5" w:themeShade="80"/>
          <w:sz w:val="24"/>
          <w:szCs w:val="24"/>
        </w:rPr>
        <w:t>достоверный ввод и учет персональных данных в информационном ресурсе АИС «Кадры»;</w:t>
      </w:r>
    </w:p>
    <w:p w:rsidR="00047A30" w:rsidRPr="00523822" w:rsidRDefault="00523822" w:rsidP="00047A3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523822">
        <w:rPr>
          <w:color w:val="1F3864" w:themeColor="accent5" w:themeShade="80"/>
          <w:sz w:val="24"/>
          <w:szCs w:val="24"/>
        </w:rPr>
        <w:t>- </w:t>
      </w:r>
      <w:r w:rsidR="00047A30" w:rsidRPr="00523822">
        <w:rPr>
          <w:color w:val="1F3864" w:themeColor="accent5" w:themeShade="80"/>
          <w:sz w:val="24"/>
          <w:szCs w:val="24"/>
        </w:rPr>
        <w:t>составление отчетности по установленным формам для представления в вышестоящие органы;</w:t>
      </w:r>
    </w:p>
    <w:p w:rsidR="00047A30" w:rsidRPr="00523822" w:rsidRDefault="00523822" w:rsidP="00047A3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523822">
        <w:rPr>
          <w:color w:val="1F3864" w:themeColor="accent5" w:themeShade="80"/>
          <w:sz w:val="24"/>
          <w:szCs w:val="24"/>
        </w:rPr>
        <w:lastRenderedPageBreak/>
        <w:t>- </w:t>
      </w:r>
      <w:r w:rsidR="00047A30" w:rsidRPr="00523822">
        <w:rPr>
          <w:color w:val="1F3864" w:themeColor="accent5" w:themeShade="80"/>
          <w:sz w:val="24"/>
          <w:szCs w:val="24"/>
        </w:rPr>
        <w:t>рассмотрение и подготовк</w:t>
      </w:r>
      <w:r w:rsidRPr="00523822">
        <w:rPr>
          <w:color w:val="1F3864" w:themeColor="accent5" w:themeShade="80"/>
          <w:sz w:val="24"/>
          <w:szCs w:val="24"/>
        </w:rPr>
        <w:t>у</w:t>
      </w:r>
      <w:r w:rsidR="00047A30" w:rsidRPr="00523822">
        <w:rPr>
          <w:color w:val="1F3864" w:themeColor="accent5" w:themeShade="80"/>
          <w:sz w:val="24"/>
          <w:szCs w:val="24"/>
        </w:rPr>
        <w:t xml:space="preserve"> ответов на письменные обращения </w:t>
      </w:r>
      <w:r w:rsidRPr="00523822">
        <w:rPr>
          <w:color w:val="1F3864" w:themeColor="accent5" w:themeShade="80"/>
          <w:sz w:val="24"/>
          <w:szCs w:val="24"/>
        </w:rPr>
        <w:t xml:space="preserve">граждан </w:t>
      </w:r>
      <w:r w:rsidR="00047A30" w:rsidRPr="00523822">
        <w:rPr>
          <w:color w:val="1F3864" w:themeColor="accent5" w:themeShade="80"/>
          <w:sz w:val="24"/>
          <w:szCs w:val="24"/>
        </w:rPr>
        <w:t xml:space="preserve">в сроки, предусмотренные Федеральным законом от 02.05.2006 № 59-ФЗ «О порядке рассмотрения обращений граждан Российской Федерации»; </w:t>
      </w:r>
    </w:p>
    <w:p w:rsidR="00857BB0" w:rsidRPr="00857BB0" w:rsidRDefault="00857BB0" w:rsidP="00857BB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осуществлять иные функции, предусмотренные законодательством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857BB0" w:rsidRDefault="00775ED6" w:rsidP="00775ED6">
      <w:pPr>
        <w:pStyle w:val="Default"/>
        <w:ind w:firstLine="709"/>
        <w:jc w:val="both"/>
      </w:pPr>
      <w:r w:rsidRPr="00857BB0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857BB0" w:rsidRDefault="00775ED6" w:rsidP="00775ED6">
      <w:pPr>
        <w:rPr>
          <w:rFonts w:cs="Times New Roman"/>
          <w:iCs/>
          <w:sz w:val="24"/>
          <w:szCs w:val="24"/>
        </w:rPr>
      </w:pPr>
      <w:r w:rsidRPr="00857BB0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857BB0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857BB0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A31B74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t xml:space="preserve">- исполнять поручения начальника отдела, 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t>- соблюдать сроки исполнения документов, заданий и поручений;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857BB0">
        <w:t>- </w:t>
      </w:r>
      <w:r w:rsidRPr="00857BB0">
        <w:rPr>
          <w:bCs/>
        </w:rPr>
        <w:t xml:space="preserve">осуществлять </w:t>
      </w:r>
      <w:r w:rsidRPr="00857BB0">
        <w:t>работу в автоматизированных информационных системах, разработанных для налоговых органов</w:t>
      </w:r>
      <w:r w:rsidRPr="00857BB0">
        <w:rPr>
          <w:bCs/>
        </w:rPr>
        <w:t>;</w:t>
      </w:r>
    </w:p>
    <w:p w:rsidR="00775ED6" w:rsidRPr="00857BB0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857BB0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rPr>
          <w:bCs/>
        </w:rPr>
        <w:t>- </w:t>
      </w:r>
      <w:r w:rsidRPr="00857BB0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857BB0" w:rsidRDefault="00775ED6" w:rsidP="00775ED6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857BB0" w:rsidRDefault="00775ED6" w:rsidP="00775ED6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857BB0" w:rsidRDefault="00775ED6" w:rsidP="00775ED6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857BB0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 xml:space="preserve">- обеспечивать соблюдение охраняемой законом тайны в соответствии с </w:t>
      </w:r>
      <w:r w:rsidR="00A31B74">
        <w:rPr>
          <w:rFonts w:cs="Times New Roman"/>
          <w:sz w:val="24"/>
          <w:szCs w:val="24"/>
        </w:rPr>
        <w:t>законодательством Российской Федерации</w:t>
      </w:r>
      <w:r w:rsidRPr="00857BB0">
        <w:rPr>
          <w:rFonts w:cs="Times New Roman"/>
          <w:sz w:val="24"/>
          <w:szCs w:val="24"/>
        </w:rPr>
        <w:t>;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857BB0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857BB0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857BB0" w:rsidRDefault="00681090" w:rsidP="00B52A6B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57BB0">
        <w:rPr>
          <w:rFonts w:cs="Times New Roman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3F3CF8" w:rsidRPr="00857BB0">
        <w:rPr>
          <w:rFonts w:cs="Times New Roman"/>
          <w:sz w:val="24"/>
          <w:szCs w:val="24"/>
        </w:rPr>
        <w:t xml:space="preserve"> </w:t>
      </w:r>
      <w:r w:rsidR="00362883" w:rsidRPr="00857BB0">
        <w:rPr>
          <w:rFonts w:cs="Times New Roman"/>
          <w:sz w:val="24"/>
          <w:szCs w:val="24"/>
        </w:rPr>
        <w:t xml:space="preserve">отдела </w:t>
      </w:r>
      <w:r w:rsidR="00D1572F" w:rsidRPr="00857BB0">
        <w:rPr>
          <w:rFonts w:cs="Times New Roman"/>
          <w:sz w:val="24"/>
          <w:szCs w:val="24"/>
        </w:rPr>
        <w:t>имеет право:</w:t>
      </w:r>
    </w:p>
    <w:p w:rsidR="00A41F96" w:rsidRPr="00857BB0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857BB0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857BB0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857BB0">
        <w:rPr>
          <w:rFonts w:cs="Times New Roman"/>
          <w:color w:val="1F3864" w:themeColor="accent5" w:themeShade="80"/>
          <w:sz w:val="24"/>
          <w:szCs w:val="24"/>
        </w:rPr>
        <w:t>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857BB0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857BB0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знакомиться с отзывами о профессиональной служебной деятельности и другими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lastRenderedPageBreak/>
        <w:t>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857BB0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857BB0" w:rsidRDefault="00FE70C4" w:rsidP="00181DD0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10</w:t>
      </w:r>
      <w:r w:rsidR="003B7A81" w:rsidRPr="00857BB0">
        <w:rPr>
          <w:rFonts w:cs="Times New Roman"/>
          <w:sz w:val="24"/>
          <w:szCs w:val="24"/>
        </w:rPr>
        <w:t>. 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0240AF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857BB0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57BB0">
        <w:rPr>
          <w:rFonts w:cs="Times New Roman"/>
          <w:sz w:val="24"/>
          <w:szCs w:val="24"/>
        </w:rPr>
        <w:t xml:space="preserve">иные </w:t>
      </w:r>
      <w:r w:rsidR="003B7A81" w:rsidRPr="00857BB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857BB0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857BB0">
        <w:rPr>
          <w:rFonts w:cs="Times New Roman"/>
          <w:sz w:val="24"/>
          <w:szCs w:val="24"/>
        </w:rPr>
        <w:t xml:space="preserve">Положением об отделе, </w:t>
      </w:r>
      <w:r w:rsidR="003B7A81" w:rsidRPr="00857BB0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857BB0">
        <w:rPr>
          <w:rFonts w:cs="Times New Roman"/>
          <w:sz w:val="24"/>
          <w:szCs w:val="24"/>
        </w:rPr>
        <w:t>, Управления</w:t>
      </w:r>
      <w:r w:rsidR="00FA1E24" w:rsidRPr="00857BB0">
        <w:rPr>
          <w:rFonts w:cs="Times New Roman"/>
          <w:sz w:val="24"/>
          <w:szCs w:val="24"/>
        </w:rPr>
        <w:t xml:space="preserve"> и</w:t>
      </w:r>
      <w:r w:rsidR="00AA0FC0" w:rsidRPr="00857BB0">
        <w:rPr>
          <w:rFonts w:cs="Times New Roman"/>
          <w:sz w:val="24"/>
          <w:szCs w:val="24"/>
        </w:rPr>
        <w:t xml:space="preserve"> Ин</w:t>
      </w:r>
      <w:r w:rsidR="005B1C9A" w:rsidRPr="00857BB0">
        <w:rPr>
          <w:rFonts w:cs="Times New Roman"/>
          <w:sz w:val="24"/>
          <w:szCs w:val="24"/>
        </w:rPr>
        <w:t>спекции</w:t>
      </w:r>
      <w:r w:rsidR="00E45E47" w:rsidRPr="00857BB0">
        <w:rPr>
          <w:rFonts w:cs="Times New Roman"/>
          <w:sz w:val="24"/>
          <w:szCs w:val="24"/>
        </w:rPr>
        <w:t>.</w:t>
      </w:r>
    </w:p>
    <w:p w:rsidR="00433FB1" w:rsidRPr="00857BB0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11</w:t>
      </w:r>
      <w:r w:rsidR="003B7A81" w:rsidRPr="00857BB0">
        <w:rPr>
          <w:rFonts w:cs="Times New Roman"/>
          <w:sz w:val="24"/>
          <w:szCs w:val="24"/>
        </w:rPr>
        <w:t>.</w:t>
      </w:r>
      <w:r w:rsidR="003314B0" w:rsidRPr="00857BB0">
        <w:rPr>
          <w:rFonts w:cs="Times New Roman"/>
          <w:sz w:val="24"/>
          <w:szCs w:val="24"/>
        </w:rPr>
        <w:t> 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 специалист - эксперт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857BB0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857BB0">
        <w:rPr>
          <w:rFonts w:cs="Times New Roman"/>
          <w:sz w:val="24"/>
          <w:szCs w:val="24"/>
        </w:rPr>
        <w:t xml:space="preserve"> </w:t>
      </w:r>
      <w:r w:rsidR="00433FB1" w:rsidRPr="00857BB0">
        <w:rPr>
          <w:rFonts w:cs="Times New Roman"/>
          <w:bCs/>
          <w:sz w:val="24"/>
          <w:szCs w:val="24"/>
        </w:rPr>
        <w:t xml:space="preserve">Кроме того, </w:t>
      </w:r>
      <w:r w:rsidR="00F467A5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</w:t>
      </w:r>
      <w:r w:rsidR="00C81D4B"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специалист </w:t>
      </w:r>
      <w:r w:rsidR="00F467A5">
        <w:rPr>
          <w:rFonts w:cs="Times New Roman"/>
          <w:bCs/>
          <w:color w:val="1F3864" w:themeColor="accent5" w:themeShade="80"/>
          <w:sz w:val="24"/>
          <w:szCs w:val="24"/>
        </w:rPr>
        <w:t>- эксперт</w:t>
      </w:r>
      <w:r w:rsidR="00A47E8F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62883" w:rsidRPr="00857BB0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857BB0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857BB0">
        <w:rPr>
          <w:rFonts w:cs="Times New Roman"/>
          <w:sz w:val="24"/>
          <w:szCs w:val="24"/>
        </w:rPr>
        <w:t>: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857BB0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857BB0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857BB0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857BB0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857BB0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57BB0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57BB0" w:rsidRDefault="003B7A81" w:rsidP="00A7790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IV.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="00E45E47" w:rsidRPr="00857BB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- эксперт</w:t>
      </w:r>
      <w:r w:rsidR="002C53D8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57BB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B4C00" w:rsidRPr="00857BB0">
        <w:rPr>
          <w:rFonts w:cs="Times New Roman"/>
          <w:b/>
          <w:sz w:val="24"/>
          <w:szCs w:val="24"/>
        </w:rPr>
        <w:t xml:space="preserve"> </w:t>
      </w:r>
      <w:r w:rsidR="00E45E47" w:rsidRPr="00857BB0">
        <w:rPr>
          <w:rFonts w:cs="Times New Roman"/>
          <w:b/>
          <w:sz w:val="24"/>
          <w:szCs w:val="24"/>
        </w:rPr>
        <w:t>у</w:t>
      </w:r>
      <w:r w:rsidRPr="00857BB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57BB0" w:rsidRDefault="008971B7" w:rsidP="008E272D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12.</w:t>
      </w:r>
      <w:r w:rsidR="008E272D" w:rsidRPr="00857BB0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857BB0">
        <w:rPr>
          <w:rFonts w:cs="Times New Roman"/>
          <w:sz w:val="24"/>
          <w:szCs w:val="24"/>
        </w:rPr>
        <w:t xml:space="preserve"> </w:t>
      </w:r>
      <w:r w:rsidR="008E272D" w:rsidRPr="00857BB0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857BB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57BB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857BB0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857BB0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57BB0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857BB0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857BB0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857BB0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857BB0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857BB0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857BB0" w:rsidRDefault="006D522D" w:rsidP="008051FA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8302B" w:rsidRPr="00857BB0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lastRenderedPageBreak/>
        <w:t>- обеспечения соблюдения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857BB0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8E1AB2" w:rsidRPr="00857BB0" w:rsidRDefault="008E1AB2" w:rsidP="0058168F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CE214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57BB0">
        <w:rPr>
          <w:rFonts w:cs="Times New Roman"/>
          <w:b/>
          <w:sz w:val="24"/>
          <w:szCs w:val="24"/>
        </w:rPr>
        <w:t xml:space="preserve">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- эксперт</w:t>
      </w:r>
      <w:r w:rsidR="00E70AFE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57BB0" w:rsidRDefault="006D522D" w:rsidP="008971B7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14. </w:t>
      </w:r>
      <w:r w:rsidR="00F467A5">
        <w:rPr>
          <w:rFonts w:cs="Times New Roman"/>
          <w:sz w:val="24"/>
          <w:szCs w:val="24"/>
        </w:rPr>
        <w:t>Главный</w:t>
      </w:r>
      <w:r w:rsidR="00C81D4B" w:rsidRPr="00857BB0">
        <w:rPr>
          <w:rFonts w:cs="Times New Roman"/>
          <w:sz w:val="24"/>
          <w:szCs w:val="24"/>
        </w:rPr>
        <w:t xml:space="preserve"> 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857BB0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857BB0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857BB0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857BB0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857BB0">
        <w:rPr>
          <w:rFonts w:cs="Times New Roman"/>
          <w:color w:val="1F3864" w:themeColor="accent5" w:themeShade="80"/>
          <w:sz w:val="24"/>
          <w:szCs w:val="24"/>
        </w:rPr>
        <w:t>ам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857BB0" w:rsidRDefault="00E67801" w:rsidP="00E67801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15. </w:t>
      </w:r>
      <w:r w:rsidR="00F467A5">
        <w:rPr>
          <w:rFonts w:cs="Times New Roman"/>
          <w:sz w:val="24"/>
          <w:szCs w:val="24"/>
        </w:rPr>
        <w:t xml:space="preserve">Главный </w:t>
      </w:r>
      <w:r w:rsidR="00C81D4B" w:rsidRPr="00857BB0">
        <w:rPr>
          <w:rFonts w:cs="Times New Roman"/>
          <w:sz w:val="24"/>
          <w:szCs w:val="24"/>
        </w:rPr>
        <w:t xml:space="preserve">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857BB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857BB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857BB0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857BB0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57BB0" w:rsidRDefault="003B7A81" w:rsidP="008971B7">
      <w:pPr>
        <w:ind w:right="17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6</w:t>
      </w:r>
      <w:r w:rsidRPr="00857BB0">
        <w:rPr>
          <w:rFonts w:cs="Times New Roman"/>
          <w:sz w:val="24"/>
          <w:szCs w:val="24"/>
        </w:rPr>
        <w:t>. </w:t>
      </w:r>
      <w:r w:rsidR="008971B7" w:rsidRPr="00857BB0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специалист – эксперт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E70AFE" w:rsidRPr="00857BB0">
        <w:rPr>
          <w:rFonts w:cs="Times New Roman"/>
          <w:sz w:val="24"/>
          <w:szCs w:val="24"/>
        </w:rPr>
        <w:t xml:space="preserve"> </w:t>
      </w:r>
      <w:r w:rsidR="008971B7" w:rsidRPr="00857BB0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857BB0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VII.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7</w:t>
      </w:r>
      <w:r w:rsidRPr="00857BB0">
        <w:rPr>
          <w:rFonts w:cs="Times New Roman"/>
          <w:sz w:val="24"/>
          <w:szCs w:val="24"/>
        </w:rPr>
        <w:t>. </w:t>
      </w:r>
      <w:proofErr w:type="gramStart"/>
      <w:r w:rsidRPr="00857BB0">
        <w:rPr>
          <w:rFonts w:cs="Times New Roman"/>
          <w:sz w:val="24"/>
          <w:szCs w:val="24"/>
        </w:rPr>
        <w:t>Взаимодействие</w:t>
      </w:r>
      <w:r w:rsidR="008971B7" w:rsidRPr="00857BB0">
        <w:rPr>
          <w:rFonts w:cs="Times New Roman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главного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специалиста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эксперта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57BB0">
        <w:rPr>
          <w:rFonts w:cs="Times New Roman"/>
          <w:sz w:val="24"/>
          <w:szCs w:val="24"/>
        </w:rPr>
        <w:t xml:space="preserve"> </w:t>
      </w:r>
      <w:r w:rsidR="00F9481C" w:rsidRPr="00857BB0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857BB0">
        <w:rPr>
          <w:rFonts w:cs="Times New Roman"/>
          <w:sz w:val="24"/>
          <w:szCs w:val="24"/>
        </w:rPr>
        <w:t xml:space="preserve"> и работниками</w:t>
      </w:r>
      <w:r w:rsidR="00F9481C" w:rsidRPr="00857BB0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857BB0">
        <w:rPr>
          <w:rFonts w:cs="Times New Roman"/>
          <w:sz w:val="24"/>
          <w:szCs w:val="24"/>
        </w:rPr>
        <w:t xml:space="preserve">и работниками </w:t>
      </w:r>
      <w:r w:rsidR="00F9481C" w:rsidRPr="00857BB0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857BB0">
        <w:rPr>
          <w:rFonts w:cs="Times New Roman"/>
          <w:sz w:val="24"/>
          <w:szCs w:val="24"/>
        </w:rPr>
        <w:t> </w:t>
      </w:r>
      <w:r w:rsidR="00F9481C" w:rsidRPr="00857BB0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857BB0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857BB0">
        <w:rPr>
          <w:rFonts w:cs="Times New Roman"/>
          <w:sz w:val="24"/>
          <w:szCs w:val="24"/>
        </w:rPr>
        <w:t> </w:t>
      </w:r>
      <w:r w:rsidR="00F9481C" w:rsidRPr="00857BB0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857BB0">
        <w:rPr>
          <w:rFonts w:cs="Times New Roman"/>
          <w:sz w:val="24"/>
          <w:szCs w:val="24"/>
        </w:rPr>
        <w:t>, Управления и Инспекции</w:t>
      </w:r>
      <w:r w:rsidRPr="00857BB0">
        <w:rPr>
          <w:rFonts w:cs="Times New Roman"/>
          <w:sz w:val="24"/>
          <w:szCs w:val="24"/>
        </w:rPr>
        <w:t>.</w:t>
      </w:r>
    </w:p>
    <w:p w:rsidR="00F467A5" w:rsidRPr="00857BB0" w:rsidRDefault="00F467A5" w:rsidP="00B310A4">
      <w:pPr>
        <w:widowControl w:val="0"/>
        <w:rPr>
          <w:rFonts w:cs="Times New Roman"/>
          <w:sz w:val="24"/>
          <w:szCs w:val="24"/>
        </w:rPr>
      </w:pPr>
    </w:p>
    <w:p w:rsidR="00995C06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VIII.</w:t>
      </w:r>
      <w:r w:rsidR="00822936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57BB0" w:rsidRDefault="003B7A81" w:rsidP="00E70AFE">
      <w:pPr>
        <w:ind w:firstLine="708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8</w:t>
      </w:r>
      <w:r w:rsidRPr="00857BB0">
        <w:rPr>
          <w:rFonts w:cs="Times New Roman"/>
          <w:sz w:val="24"/>
          <w:szCs w:val="24"/>
        </w:rPr>
        <w:t>. </w:t>
      </w:r>
      <w:r w:rsidR="00E70AFE" w:rsidRPr="00857BB0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857BB0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IX.</w:t>
      </w:r>
      <w:r w:rsidR="00822936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805F34" w:rsidRPr="00857BB0">
        <w:rPr>
          <w:rFonts w:cs="Times New Roman"/>
          <w:sz w:val="24"/>
          <w:szCs w:val="24"/>
        </w:rPr>
        <w:t>9</w:t>
      </w:r>
      <w:r w:rsidRPr="00857BB0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главного специалиста - эксперта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57BB0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857BB0">
        <w:rPr>
          <w:rFonts w:cs="Times New Roman"/>
          <w:sz w:val="24"/>
          <w:szCs w:val="24"/>
        </w:rPr>
        <w:t>, принимаемых решений</w:t>
      </w:r>
      <w:r w:rsidR="00E70AFE" w:rsidRPr="00857BB0">
        <w:rPr>
          <w:rFonts w:cs="Times New Roman"/>
          <w:sz w:val="24"/>
          <w:szCs w:val="24"/>
        </w:rPr>
        <w:t>.</w:t>
      </w:r>
    </w:p>
    <w:p w:rsidR="00E70AFE" w:rsidRPr="00857BB0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857BB0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857BB0" w:rsidSect="00FF65DC">
      <w:headerReference w:type="default" r:id="rId9"/>
      <w:type w:val="continuous"/>
      <w:pgSz w:w="11906" w:h="16838"/>
      <w:pgMar w:top="567" w:right="851" w:bottom="426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E59" w:rsidRDefault="00A87E59" w:rsidP="003B7A81">
      <w:r>
        <w:separator/>
      </w:r>
    </w:p>
  </w:endnote>
  <w:endnote w:type="continuationSeparator" w:id="0">
    <w:p w:rsidR="00A87E59" w:rsidRDefault="00A87E5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E59" w:rsidRDefault="00A87E59" w:rsidP="003B7A81">
      <w:r>
        <w:separator/>
      </w:r>
    </w:p>
  </w:footnote>
  <w:footnote w:type="continuationSeparator" w:id="0">
    <w:p w:rsidR="00A87E59" w:rsidRDefault="00A87E5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9419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27ED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47A30"/>
    <w:rsid w:val="000513E0"/>
    <w:rsid w:val="00053EB9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9419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077FB"/>
    <w:rsid w:val="00111FFC"/>
    <w:rsid w:val="00116120"/>
    <w:rsid w:val="0011635A"/>
    <w:rsid w:val="0011669D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2F66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27EDE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74526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6D21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5B5B"/>
    <w:rsid w:val="0048629D"/>
    <w:rsid w:val="0049073B"/>
    <w:rsid w:val="00491270"/>
    <w:rsid w:val="00492B5B"/>
    <w:rsid w:val="00492BFF"/>
    <w:rsid w:val="00493417"/>
    <w:rsid w:val="00496AED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2DE6"/>
    <w:rsid w:val="004E4F3F"/>
    <w:rsid w:val="004E67B8"/>
    <w:rsid w:val="004E7B98"/>
    <w:rsid w:val="004F2765"/>
    <w:rsid w:val="004F5964"/>
    <w:rsid w:val="00507B37"/>
    <w:rsid w:val="00512F2E"/>
    <w:rsid w:val="0051643B"/>
    <w:rsid w:val="00517147"/>
    <w:rsid w:val="00522287"/>
    <w:rsid w:val="00523822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38B2"/>
    <w:rsid w:val="0059423D"/>
    <w:rsid w:val="005A23F4"/>
    <w:rsid w:val="005B1C9A"/>
    <w:rsid w:val="005B36DB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C720D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5417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11BF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3D1"/>
    <w:rsid w:val="00834D8A"/>
    <w:rsid w:val="00837637"/>
    <w:rsid w:val="0084056D"/>
    <w:rsid w:val="00844D40"/>
    <w:rsid w:val="00851597"/>
    <w:rsid w:val="0085680E"/>
    <w:rsid w:val="00857BB0"/>
    <w:rsid w:val="00857EE8"/>
    <w:rsid w:val="00862D33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B4E71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03A6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1B74"/>
    <w:rsid w:val="00A356E4"/>
    <w:rsid w:val="00A41F96"/>
    <w:rsid w:val="00A4459C"/>
    <w:rsid w:val="00A47C39"/>
    <w:rsid w:val="00A47E8F"/>
    <w:rsid w:val="00A5190E"/>
    <w:rsid w:val="00A524EE"/>
    <w:rsid w:val="00A537B6"/>
    <w:rsid w:val="00A54ABC"/>
    <w:rsid w:val="00A610B5"/>
    <w:rsid w:val="00A719D0"/>
    <w:rsid w:val="00A72B13"/>
    <w:rsid w:val="00A77909"/>
    <w:rsid w:val="00A83B0E"/>
    <w:rsid w:val="00A87E59"/>
    <w:rsid w:val="00A9176D"/>
    <w:rsid w:val="00A968D6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4769"/>
    <w:rsid w:val="00B30AF9"/>
    <w:rsid w:val="00B310A4"/>
    <w:rsid w:val="00B31172"/>
    <w:rsid w:val="00B31B86"/>
    <w:rsid w:val="00B43F6C"/>
    <w:rsid w:val="00B4682E"/>
    <w:rsid w:val="00B50629"/>
    <w:rsid w:val="00B52A6B"/>
    <w:rsid w:val="00B55D93"/>
    <w:rsid w:val="00B55FDC"/>
    <w:rsid w:val="00B7300E"/>
    <w:rsid w:val="00B77E3A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81D4B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2144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1E4A"/>
    <w:rsid w:val="00E053C8"/>
    <w:rsid w:val="00E10656"/>
    <w:rsid w:val="00E262D4"/>
    <w:rsid w:val="00E36FAD"/>
    <w:rsid w:val="00E45E47"/>
    <w:rsid w:val="00E46033"/>
    <w:rsid w:val="00E463C0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5AA1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0FCD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67A5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5D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styleId="af6">
    <w:name w:val="Hyperlink"/>
    <w:basedOn w:val="a0"/>
    <w:uiPriority w:val="99"/>
    <w:semiHidden/>
    <w:unhideWhenUsed/>
    <w:rsid w:val="006C72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7BE97-5579-4F8B-BB31-3F9C4CB6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3324</Words>
  <Characters>18949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5</cp:revision>
  <cp:lastPrinted>2018-05-31T12:08:00Z</cp:lastPrinted>
  <dcterms:created xsi:type="dcterms:W3CDTF">2018-05-30T13:31:00Z</dcterms:created>
  <dcterms:modified xsi:type="dcterms:W3CDTF">2019-08-28T07:23:00Z</dcterms:modified>
</cp:coreProperties>
</file>